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45" w:rsidRPr="00A32B5A" w:rsidRDefault="00612EED" w:rsidP="005A7E1E">
      <w:pPr>
        <w:pBdr>
          <w:bottom w:val="single" w:sz="12" w:space="1" w:color="1F497D" w:themeColor="text2"/>
          <w:between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Kvantitatívny prehľad plnenia minimálnych požiadaviek na začatie </w:t>
      </w:r>
      <w:r w:rsidRPr="00612EED">
        <w:rPr>
          <w:rFonts w:asciiTheme="minorHAnsi" w:hAnsiTheme="minorHAnsi" w:cstheme="minorHAnsi"/>
          <w:b/>
          <w:sz w:val="28"/>
          <w:szCs w:val="28"/>
        </w:rPr>
        <w:t>habilitačného konania na Technickej fakulte SPU v</w:t>
      </w:r>
      <w:r w:rsidR="00375EC2">
        <w:rPr>
          <w:rFonts w:asciiTheme="minorHAnsi" w:hAnsiTheme="minorHAnsi" w:cstheme="minorHAnsi"/>
          <w:b/>
          <w:sz w:val="28"/>
          <w:szCs w:val="28"/>
        </w:rPr>
        <w:t> </w:t>
      </w:r>
      <w:r w:rsidRPr="00612EED">
        <w:rPr>
          <w:rFonts w:asciiTheme="minorHAnsi" w:hAnsiTheme="minorHAnsi" w:cstheme="minorHAnsi"/>
          <w:b/>
          <w:sz w:val="28"/>
          <w:szCs w:val="28"/>
        </w:rPr>
        <w:t>Nitre</w:t>
      </w:r>
      <w:r w:rsidR="00375EC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A3145" w:rsidRPr="00A32B5A" w:rsidRDefault="004A3145" w:rsidP="00F32F85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6836"/>
      </w:tblGrid>
      <w:tr w:rsidR="00420375" w:rsidRPr="005A7E1E" w:rsidTr="00420375">
        <w:tc>
          <w:tcPr>
            <w:tcW w:w="2410" w:type="dxa"/>
            <w:vAlign w:val="center"/>
          </w:tcPr>
          <w:p w:rsidR="00420375" w:rsidRPr="005A7E1E" w:rsidRDefault="00420375" w:rsidP="00816B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Odbor</w:t>
            </w: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2D9A">
              <w:rPr>
                <w:rFonts w:asciiTheme="minorHAnsi" w:hAnsiTheme="minorHAnsi" w:cstheme="minorHAnsi"/>
                <w:sz w:val="22"/>
                <w:szCs w:val="22"/>
              </w:rPr>
              <w:t>habilitačného konania a inauguračného konania</w:t>
            </w:r>
          </w:p>
        </w:tc>
        <w:tc>
          <w:tcPr>
            <w:tcW w:w="6836" w:type="dxa"/>
            <w:vAlign w:val="center"/>
          </w:tcPr>
          <w:p w:rsidR="00A3037C" w:rsidRPr="006E2C5D" w:rsidRDefault="000A2D9A" w:rsidP="006E2C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C5D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A3037C" w:rsidRPr="006E2C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opravné stroje a zariadenia </w:t>
            </w:r>
          </w:p>
          <w:p w:rsidR="00A3037C" w:rsidRPr="006E2C5D" w:rsidRDefault="000A2D9A" w:rsidP="006E2C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C5D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A3037C" w:rsidRPr="006E2C5D">
              <w:rPr>
                <w:rFonts w:asciiTheme="minorHAnsi" w:hAnsiTheme="minorHAnsi" w:cstheme="minorHAnsi"/>
                <w:bCs/>
                <w:sz w:val="22"/>
                <w:szCs w:val="22"/>
              </w:rPr>
              <w:t>echanizácia poľnohospodárskej a lesníckej výroby</w:t>
            </w:r>
            <w:bookmarkStart w:id="0" w:name="_GoBack"/>
            <w:bookmarkEnd w:id="0"/>
          </w:p>
          <w:p w:rsidR="00A3037C" w:rsidRPr="006E2C5D" w:rsidRDefault="000A2D9A" w:rsidP="006E2C5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2C5D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A3037C" w:rsidRPr="006E2C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trojárske technológie a materiály </w:t>
            </w:r>
          </w:p>
          <w:p w:rsidR="00420375" w:rsidRPr="00420375" w:rsidRDefault="000A2D9A" w:rsidP="006E2C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C5D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="00A3037C" w:rsidRPr="006E2C5D">
              <w:rPr>
                <w:rFonts w:asciiTheme="minorHAnsi" w:hAnsiTheme="minorHAnsi" w:cstheme="minorHAnsi"/>
                <w:bCs/>
                <w:sz w:val="22"/>
                <w:szCs w:val="22"/>
              </w:rPr>
              <w:t>ýrobná technika</w:t>
            </w:r>
          </w:p>
        </w:tc>
      </w:tr>
      <w:tr w:rsidR="004A0EB5" w:rsidRPr="005A7E1E" w:rsidTr="00420375">
        <w:tc>
          <w:tcPr>
            <w:tcW w:w="2410" w:type="dxa"/>
            <w:vAlign w:val="center"/>
          </w:tcPr>
          <w:p w:rsidR="004A0EB5" w:rsidRDefault="004A0EB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Priradený k študijnému odboru</w:t>
            </w:r>
          </w:p>
        </w:tc>
        <w:tc>
          <w:tcPr>
            <w:tcW w:w="6836" w:type="dxa"/>
            <w:vAlign w:val="center"/>
          </w:tcPr>
          <w:p w:rsidR="004A0EB5" w:rsidRPr="00420375" w:rsidRDefault="004A0EB5" w:rsidP="00612EE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strojárstvo</w:t>
            </w:r>
          </w:p>
        </w:tc>
      </w:tr>
      <w:tr w:rsidR="00420375" w:rsidRPr="005A7E1E" w:rsidTr="00420375">
        <w:tc>
          <w:tcPr>
            <w:tcW w:w="2410" w:type="dxa"/>
            <w:vAlign w:val="center"/>
          </w:tcPr>
          <w:p w:rsidR="00420375" w:rsidRDefault="0042037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Žiadateľ  </w:t>
            </w:r>
          </w:p>
        </w:tc>
        <w:tc>
          <w:tcPr>
            <w:tcW w:w="6836" w:type="dxa"/>
            <w:vAlign w:val="center"/>
          </w:tcPr>
          <w:p w:rsidR="00420375" w:rsidRPr="00420375" w:rsidRDefault="00420375" w:rsidP="00612EE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Ing. </w:t>
            </w:r>
            <w:proofErr w:type="spellStart"/>
            <w:r w:rsidRPr="00420375">
              <w:rPr>
                <w:rFonts w:asciiTheme="minorHAnsi" w:hAnsiTheme="minorHAnsi" w:cstheme="minorHAnsi"/>
                <w:b/>
                <w:sz w:val="22"/>
                <w:szCs w:val="22"/>
              </w:rPr>
              <w:t>Xxx</w:t>
            </w:r>
            <w:proofErr w:type="spellEnd"/>
            <w:r w:rsidRPr="00420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0375">
              <w:rPr>
                <w:rFonts w:asciiTheme="minorHAnsi" w:hAnsiTheme="minorHAnsi" w:cstheme="minorHAnsi"/>
                <w:b/>
                <w:sz w:val="22"/>
                <w:szCs w:val="22"/>
              </w:rPr>
              <w:t>Yyy</w:t>
            </w:r>
            <w:proofErr w:type="spellEnd"/>
            <w:r w:rsidRPr="00420375">
              <w:rPr>
                <w:rFonts w:asciiTheme="minorHAnsi" w:hAnsiTheme="minorHAnsi" w:cstheme="minorHAnsi"/>
                <w:b/>
                <w:sz w:val="22"/>
                <w:szCs w:val="22"/>
              </w:rPr>
              <w:t>, PhD.</w:t>
            </w:r>
          </w:p>
        </w:tc>
      </w:tr>
      <w:tr w:rsidR="00420375" w:rsidRPr="005A7E1E" w:rsidTr="00420375">
        <w:tc>
          <w:tcPr>
            <w:tcW w:w="2410" w:type="dxa"/>
            <w:vAlign w:val="center"/>
          </w:tcPr>
          <w:p w:rsidR="00420375" w:rsidRPr="005A7E1E" w:rsidRDefault="00420375" w:rsidP="0042037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narodenia</w:t>
            </w:r>
          </w:p>
        </w:tc>
        <w:tc>
          <w:tcPr>
            <w:tcW w:w="6836" w:type="dxa"/>
            <w:vAlign w:val="center"/>
          </w:tcPr>
          <w:p w:rsidR="00420375" w:rsidRPr="005A7E1E" w:rsidRDefault="0042037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375" w:rsidRPr="005A7E1E" w:rsidTr="00420375">
        <w:tc>
          <w:tcPr>
            <w:tcW w:w="2410" w:type="dxa"/>
            <w:vAlign w:val="center"/>
          </w:tcPr>
          <w:p w:rsidR="00420375" w:rsidRPr="005A7E1E" w:rsidRDefault="0042037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Pracovisko</w:t>
            </w:r>
          </w:p>
        </w:tc>
        <w:tc>
          <w:tcPr>
            <w:tcW w:w="6836" w:type="dxa"/>
            <w:vAlign w:val="center"/>
          </w:tcPr>
          <w:p w:rsidR="00420375" w:rsidRPr="005A7E1E" w:rsidRDefault="0042037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375" w:rsidRPr="005A7E1E" w:rsidTr="00420375">
        <w:tc>
          <w:tcPr>
            <w:tcW w:w="2410" w:type="dxa"/>
            <w:vAlign w:val="center"/>
          </w:tcPr>
          <w:p w:rsidR="00420375" w:rsidRDefault="00B647E8" w:rsidP="00B64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647E8">
              <w:rPr>
                <w:rFonts w:asciiTheme="minorHAnsi" w:hAnsiTheme="minorHAnsi" w:cstheme="minorHAnsi"/>
                <w:sz w:val="22"/>
                <w:szCs w:val="22"/>
              </w:rPr>
              <w:t>Rok získania PhD./CSc.</w:t>
            </w:r>
          </w:p>
        </w:tc>
        <w:tc>
          <w:tcPr>
            <w:tcW w:w="6836" w:type="dxa"/>
            <w:vAlign w:val="center"/>
          </w:tcPr>
          <w:p w:rsidR="00420375" w:rsidRPr="009B7BDC" w:rsidRDefault="0042037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0375" w:rsidRDefault="00420375" w:rsidP="004A0E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47E8" w:rsidRDefault="00B647E8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984"/>
        <w:gridCol w:w="1985"/>
      </w:tblGrid>
      <w:tr w:rsidR="00B528D8" w:rsidRPr="00564071" w:rsidTr="00DB7099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528D8" w:rsidRDefault="00420375" w:rsidP="00B52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203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420375" w:rsidP="00B52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Predkladané</w:t>
            </w:r>
          </w:p>
        </w:tc>
      </w:tr>
      <w:tr w:rsidR="00B528D8" w:rsidRPr="00564071" w:rsidTr="00DB7099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I. Výchovno-vzdelávacia činnosť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Pedagogická  činnosť na vysokej škole (roky)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Pedagogická činnosť na TF SPU (roky) (*1)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1B5770" w:rsidP="00B528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Časový interval: PhD. - doc.</w:t>
            </w:r>
            <w:r w:rsidR="00B528D8"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(roky) (*2)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Vedenie záverečných prác Bc., Dipl. (počet)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II. Veda a projektová činnosť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Počet ukončených doktorandov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sz w:val="22"/>
                <w:szCs w:val="22"/>
              </w:rPr>
              <w:t>Zodpovedný vedúci, resp. zástupca /riešenie vedecko-výskumných  alebo edukačných projektov [1]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sz w:val="22"/>
                <w:szCs w:val="22"/>
              </w:rPr>
              <w:t>0 /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Publikačná činnosť </w:t>
            </w:r>
            <w:r w:rsidRPr="00B528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[2]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III. 1 Knižné publikácie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Vedecké monografie (AAA, AAB, ABA, ABB) [3]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 / 3 (*4)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Vysokoškolské učebnice, skriptá a učebné texty (ACA, ACB, BCI)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/ 10 (*4)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Odborné a ďalšie knižné práce (BAA, BAB, EAI, EAJ, FAI)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III. 2 Publikácie vo vedeckých časopisoch, autorské osvedčenia, patenty a objavy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Realizované autorské osvedčenia, patenty a objavy (AGJ) (*3)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Vedecké práce evidované v databázach ISI WOK a </w:t>
            </w:r>
            <w:proofErr w:type="spellStart"/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Scopus</w:t>
            </w:r>
            <w:proofErr w:type="spellEnd"/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(ADC, ADD, AEG, AEH, ADM, ADN)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Vedecké práce mimo databáz ISI WOK a </w:t>
            </w:r>
            <w:proofErr w:type="spellStart"/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Scopus</w:t>
            </w:r>
            <w:proofErr w:type="spellEnd"/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(ADE, ADF)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3 Ostatné recenzované publikácie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domáce/zahraničné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Kapitoly vo vedeckých monografiách (ABC, ABD) [4]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7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Vedecké práce a príspevky v recenzovaných zborníkoch a monografiách (AEC, AED, AFA, AFB, AFC, AFD, AFE, AFF, AFG, AFH)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647E8" w:rsidP="00B528D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="00B528D8"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né publikácie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28D8" w:rsidRPr="00564071" w:rsidTr="00DB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5" w:type="dxa"/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IV. Ohlasy na publikačnú činnosť </w:t>
            </w:r>
            <w:r w:rsidRPr="00B528D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[5]</w:t>
            </w:r>
          </w:p>
        </w:tc>
        <w:tc>
          <w:tcPr>
            <w:tcW w:w="1984" w:type="dxa"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28D8" w:rsidRPr="00564071" w:rsidTr="00DB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45" w:type="dxa"/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Citácie v publikáciách evidovaných v databázach ISI WOK a </w:t>
            </w:r>
            <w:proofErr w:type="spellStart"/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Scopus</w:t>
            </w:r>
            <w:proofErr w:type="spellEnd"/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28D8" w:rsidRPr="00564071" w:rsidTr="00DB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45" w:type="dxa"/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Citácie v publikáciách evidovaných mimo databáz ISI WOK a </w:t>
            </w:r>
            <w:proofErr w:type="spellStart"/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Scopus</w:t>
            </w:r>
            <w:proofErr w:type="spellEnd"/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28D8" w:rsidRPr="00564071" w:rsidTr="00DB7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5" w:type="dxa"/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Ďalšie ohlasy</w:t>
            </w:r>
          </w:p>
        </w:tc>
        <w:tc>
          <w:tcPr>
            <w:tcW w:w="1984" w:type="dxa"/>
            <w:vAlign w:val="center"/>
          </w:tcPr>
          <w:p w:rsidR="00B528D8" w:rsidRPr="00B77CE0" w:rsidRDefault="00B528D8" w:rsidP="00B528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7CE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B528D8" w:rsidRPr="00B528D8" w:rsidRDefault="00B528D8" w:rsidP="00B528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528D8" w:rsidRPr="00B77CE0" w:rsidRDefault="00B528D8" w:rsidP="00B77CE0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B77CE0">
        <w:rPr>
          <w:rFonts w:asciiTheme="minorHAnsi" w:hAnsiTheme="minorHAnsi" w:cstheme="minorHAnsi"/>
          <w:sz w:val="20"/>
          <w:szCs w:val="20"/>
        </w:rPr>
        <w:t xml:space="preserve"> [1] v prípade zamestnanca SPU v Nitre musia byť projekty zaradené do databázy projektov SPU v Nitre.</w:t>
      </w:r>
    </w:p>
    <w:p w:rsidR="00B528D8" w:rsidRPr="00B77CE0" w:rsidRDefault="00B528D8" w:rsidP="00B77CE0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B77CE0">
        <w:rPr>
          <w:rFonts w:asciiTheme="minorHAnsi" w:hAnsiTheme="minorHAnsi" w:cstheme="minorHAnsi"/>
          <w:sz w:val="20"/>
          <w:szCs w:val="20"/>
        </w:rPr>
        <w:t>[2] v prípade zamestnanca SPU v Nitre musia byť všetky publikácie zaradené do databázy publikačnej činnosti SPU v Nitre</w:t>
      </w:r>
    </w:p>
    <w:p w:rsidR="00B528D8" w:rsidRPr="00B77CE0" w:rsidRDefault="00B528D8" w:rsidP="00B77CE0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B77CE0">
        <w:rPr>
          <w:rFonts w:asciiTheme="minorHAnsi" w:hAnsiTheme="minorHAnsi" w:cstheme="minorHAnsi"/>
          <w:sz w:val="20"/>
          <w:szCs w:val="20"/>
        </w:rPr>
        <w:t>[3] zaraďujú sa iba knižné publikácie v rozsahu nad 3 AH (1 AH = 20 normalizovaných strán, 1 normalizovaná strana = 1 800 znakov)</w:t>
      </w:r>
    </w:p>
    <w:p w:rsidR="00B528D8" w:rsidRPr="00B77CE0" w:rsidRDefault="00B528D8" w:rsidP="00B77CE0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B77CE0">
        <w:rPr>
          <w:rFonts w:asciiTheme="minorHAnsi" w:hAnsiTheme="minorHAnsi" w:cstheme="minorHAnsi"/>
          <w:sz w:val="20"/>
          <w:szCs w:val="20"/>
        </w:rPr>
        <w:t>[4] kapitoly v rozsahu nad 3 AH sa zaraďujú do III.1 Knižné publikácie</w:t>
      </w:r>
    </w:p>
    <w:p w:rsidR="00B528D8" w:rsidRPr="00B77CE0" w:rsidRDefault="00B528D8" w:rsidP="00B77CE0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B77CE0">
        <w:rPr>
          <w:rFonts w:asciiTheme="minorHAnsi" w:hAnsiTheme="minorHAnsi" w:cstheme="minorHAnsi"/>
          <w:sz w:val="20"/>
          <w:szCs w:val="20"/>
        </w:rPr>
        <w:t xml:space="preserve">[5] vylučujú sa </w:t>
      </w:r>
      <w:proofErr w:type="spellStart"/>
      <w:r w:rsidRPr="00B77CE0">
        <w:rPr>
          <w:rFonts w:asciiTheme="minorHAnsi" w:hAnsiTheme="minorHAnsi" w:cstheme="minorHAnsi"/>
          <w:sz w:val="20"/>
          <w:szCs w:val="20"/>
        </w:rPr>
        <w:t>autocitácie</w:t>
      </w:r>
      <w:proofErr w:type="spellEnd"/>
      <w:r w:rsidRPr="00B77CE0">
        <w:rPr>
          <w:rFonts w:asciiTheme="minorHAnsi" w:hAnsiTheme="minorHAnsi" w:cstheme="minorHAnsi"/>
          <w:sz w:val="20"/>
          <w:szCs w:val="20"/>
        </w:rPr>
        <w:t>.</w:t>
      </w:r>
    </w:p>
    <w:p w:rsidR="00B528D8" w:rsidRPr="00B77CE0" w:rsidRDefault="00B528D8" w:rsidP="00B77CE0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7CE0">
        <w:rPr>
          <w:rFonts w:asciiTheme="minorHAnsi" w:hAnsiTheme="minorHAnsi" w:cstheme="minorHAnsi"/>
          <w:b/>
          <w:sz w:val="20"/>
          <w:szCs w:val="20"/>
        </w:rPr>
        <w:t>Poznámky Technickej fakulty SPU v Nitre:</w:t>
      </w:r>
    </w:p>
    <w:p w:rsidR="00B528D8" w:rsidRPr="00B77CE0" w:rsidRDefault="00B528D8" w:rsidP="00B77CE0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B77CE0">
        <w:rPr>
          <w:rFonts w:asciiTheme="minorHAnsi" w:hAnsiTheme="minorHAnsi" w:cstheme="minorHAnsi"/>
          <w:sz w:val="20"/>
          <w:szCs w:val="20"/>
        </w:rPr>
        <w:t xml:space="preserve">(*1) Požaduje sa, aby uchádzač vykonával pedagogickú činnosť počas doby najmenej troch rokov od získania vysokoškolského vzdelania tretieho stupňa vo funkcii odborného asistenta v rozsahu najmenej 50 % ustanoveného týždenného pracovného času, najmä vedenie prednášok z vybraných kapitol, vedenie seminárov a cvičení. </w:t>
      </w:r>
    </w:p>
    <w:p w:rsidR="00B528D8" w:rsidRPr="00B77CE0" w:rsidRDefault="00B528D8" w:rsidP="00B77CE0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B77CE0">
        <w:rPr>
          <w:rFonts w:asciiTheme="minorHAnsi" w:hAnsiTheme="minorHAnsi" w:cstheme="minorHAnsi"/>
          <w:sz w:val="20"/>
          <w:szCs w:val="20"/>
        </w:rPr>
        <w:t xml:space="preserve">V prípade uchádzačov mimo TF SPU v Nitre uchádzač musí mať preukázateľnú spoluprácu s TF SPU v Nitre, a to v pedagogickej a vedecko-výskumnej činnosti – posúdi VR TF SPU v Nitre. </w:t>
      </w:r>
    </w:p>
    <w:p w:rsidR="00B528D8" w:rsidRPr="00B77CE0" w:rsidRDefault="00B528D8" w:rsidP="00B77CE0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B77CE0">
        <w:rPr>
          <w:rFonts w:asciiTheme="minorHAnsi" w:hAnsiTheme="minorHAnsi" w:cstheme="minorHAnsi"/>
          <w:sz w:val="20"/>
          <w:szCs w:val="20"/>
        </w:rPr>
        <w:t>(*2) Plnenie kritéria musí byť v súlade s požiadavkami KHKV-A3, ktoré sú súčasťou Kritérií používaných pri posudzovaní spôsobilosti vysokej školy uskutočňovať habilitačné konanie a konanie na vymenúvanie profesorov.</w:t>
      </w:r>
    </w:p>
    <w:p w:rsidR="00B528D8" w:rsidRPr="00B77CE0" w:rsidRDefault="00B528D8" w:rsidP="00B77CE0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B77CE0">
        <w:rPr>
          <w:rFonts w:asciiTheme="minorHAnsi" w:hAnsiTheme="minorHAnsi" w:cstheme="minorHAnsi"/>
          <w:sz w:val="20"/>
          <w:szCs w:val="20"/>
        </w:rPr>
        <w:t>(*3) a prijatá – zverejnená patentová prihláška alebo udelený patent, resp. úžitkový vzor alebo aj vedecké práce evidované v databázach WOS, SCOPUS a CC s IF väčším ako 0,39 a vedecké monografie zásadného významu pre oblasť výskumu, resp. monografie vydané vo svetovom jazyku v zahraničnom vydavateľstve.</w:t>
      </w:r>
    </w:p>
    <w:p w:rsidR="00B528D8" w:rsidRPr="00B77CE0" w:rsidRDefault="00B528D8" w:rsidP="00B77CE0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B77CE0">
        <w:rPr>
          <w:rFonts w:asciiTheme="minorHAnsi" w:hAnsiTheme="minorHAnsi" w:cstheme="minorHAnsi"/>
          <w:sz w:val="20"/>
          <w:szCs w:val="20"/>
        </w:rPr>
        <w:t xml:space="preserve">(*4) Číselný údaj znamená: počet publikácií / počet autorských hárkov. </w:t>
      </w:r>
    </w:p>
    <w:p w:rsidR="00D973E4" w:rsidRPr="005A7E1E" w:rsidRDefault="00D973E4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D973E4" w:rsidRPr="005A7E1E" w:rsidRDefault="00DB7099" w:rsidP="005E204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D5674" wp14:editId="7BDA5FE7">
                <wp:simplePos x="0" y="0"/>
                <wp:positionH relativeFrom="column">
                  <wp:posOffset>3397885</wp:posOffset>
                </wp:positionH>
                <wp:positionV relativeFrom="paragraph">
                  <wp:posOffset>35560</wp:posOffset>
                </wp:positionV>
                <wp:extent cx="2377440" cy="708660"/>
                <wp:effectExtent l="0" t="0" r="381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B4C" w:rsidRDefault="004C3B4C"/>
                          <w:p w:rsidR="004C3B4C" w:rsidRDefault="004C3B4C" w:rsidP="004C3B4C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 w:rsidRPr="005A7E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="00B528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uchádzača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D5674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67.55pt;margin-top:2.8pt;width:187.2pt;height:55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" fillcolor="white [3201]" stroked="f" strokeweight=".5pt">
                <v:textbox>
                  <w:txbxContent>
                    <w:p w:rsidR="004C3B4C" w:rsidRDefault="004C3B4C"/>
                    <w:p w:rsidR="004C3B4C" w:rsidRDefault="004C3B4C" w:rsidP="004C3B4C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 w:rsidRPr="005A7E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Podpis </w:t>
                      </w:r>
                      <w:r w:rsidR="00B528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uchádzača</w:t>
                      </w:r>
                    </w:p>
                  </w:txbxContent>
                </v:textbox>
              </v:shape>
            </w:pict>
          </mc:Fallback>
        </mc:AlternateContent>
      </w:r>
      <w:r w:rsidR="00A675E0">
        <w:rPr>
          <w:rFonts w:asciiTheme="minorHAnsi" w:hAnsiTheme="minorHAnsi" w:cstheme="minorHAnsi"/>
          <w:sz w:val="22"/>
          <w:szCs w:val="22"/>
        </w:rPr>
        <w:t xml:space="preserve">V Nitre, dňa </w:t>
      </w:r>
      <w:proofErr w:type="spellStart"/>
      <w:r w:rsidR="00B528D8">
        <w:rPr>
          <w:rFonts w:asciiTheme="minorHAnsi" w:hAnsiTheme="minorHAnsi" w:cstheme="minorHAnsi"/>
          <w:sz w:val="22"/>
          <w:szCs w:val="22"/>
        </w:rPr>
        <w:t>xx</w:t>
      </w:r>
      <w:r w:rsidR="00A675E0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A675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28D8">
        <w:rPr>
          <w:rFonts w:asciiTheme="minorHAnsi" w:hAnsiTheme="minorHAnsi" w:cstheme="minorHAnsi"/>
          <w:sz w:val="22"/>
          <w:szCs w:val="22"/>
        </w:rPr>
        <w:t>xx</w:t>
      </w:r>
      <w:r w:rsidR="00A32B5A" w:rsidRPr="005A7E1E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A32B5A" w:rsidRPr="005A7E1E">
        <w:rPr>
          <w:rFonts w:asciiTheme="minorHAnsi" w:hAnsiTheme="minorHAnsi" w:cstheme="minorHAnsi"/>
          <w:sz w:val="22"/>
          <w:szCs w:val="22"/>
        </w:rPr>
        <w:t xml:space="preserve"> </w:t>
      </w:r>
      <w:r w:rsidR="00C127AA" w:rsidRPr="005A7E1E">
        <w:rPr>
          <w:rFonts w:asciiTheme="minorHAnsi" w:hAnsiTheme="minorHAnsi" w:cstheme="minorHAnsi"/>
          <w:sz w:val="22"/>
          <w:szCs w:val="22"/>
        </w:rPr>
        <w:t>20</w:t>
      </w:r>
      <w:r w:rsidR="00C10076">
        <w:rPr>
          <w:rFonts w:asciiTheme="minorHAnsi" w:hAnsiTheme="minorHAnsi" w:cstheme="minorHAnsi"/>
          <w:sz w:val="22"/>
          <w:szCs w:val="22"/>
        </w:rPr>
        <w:t>20</w:t>
      </w:r>
      <w:r w:rsidR="00C127AA" w:rsidRPr="005A7E1E">
        <w:rPr>
          <w:rFonts w:asciiTheme="minorHAnsi" w:hAnsiTheme="minorHAnsi" w:cstheme="minorHAnsi"/>
          <w:sz w:val="22"/>
          <w:szCs w:val="22"/>
        </w:rPr>
        <w:tab/>
      </w:r>
      <w:r w:rsidR="00C127AA" w:rsidRPr="005A7E1E">
        <w:rPr>
          <w:rFonts w:asciiTheme="minorHAnsi" w:hAnsiTheme="minorHAnsi" w:cstheme="minorHAnsi"/>
          <w:sz w:val="22"/>
          <w:szCs w:val="22"/>
        </w:rPr>
        <w:tab/>
      </w:r>
    </w:p>
    <w:p w:rsidR="00D973E4" w:rsidRPr="005A7E1E" w:rsidRDefault="00D973E4" w:rsidP="00D973E4">
      <w:pPr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7637C7" w:rsidRPr="005A7E1E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5A5621" w:rsidRPr="005A7E1E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DB7099" w:rsidRDefault="00DB7099" w:rsidP="00D973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7099" w:rsidRDefault="00DB7099" w:rsidP="00D973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0076" w:rsidRDefault="00C10076" w:rsidP="00D973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5621" w:rsidRPr="005A7E1E" w:rsidRDefault="00C10076" w:rsidP="00D973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8D0CDF" wp14:editId="73339383">
                <wp:simplePos x="0" y="0"/>
                <wp:positionH relativeFrom="column">
                  <wp:posOffset>3382645</wp:posOffset>
                </wp:positionH>
                <wp:positionV relativeFrom="paragraph">
                  <wp:posOffset>261620</wp:posOffset>
                </wp:positionV>
                <wp:extent cx="2293620" cy="9296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E1A" w:rsidRDefault="00310E1A" w:rsidP="00310E1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0E1A" w:rsidRPr="00F033F0" w:rsidRDefault="00310E1A" w:rsidP="00310E1A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033F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prof. Ing. Roman Gálik, PhD.</w:t>
                            </w:r>
                          </w:p>
                          <w:p w:rsidR="00310E1A" w:rsidRPr="00F033F0" w:rsidRDefault="00310E1A" w:rsidP="00310E1A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dekan a </w:t>
                            </w:r>
                            <w:r w:rsidRPr="00F033F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predseda Vedeckej rady Technickej fakulty SPU v Nitre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D0CDF" id="Text Box 2" o:spid="_x0000_s1027" type="#_x0000_t202" style="position:absolute;left:0;text-align:left;margin-left:266.35pt;margin-top:20.6pt;width:180.6pt;height:7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" stroked="f">
                <v:textbox>
                  <w:txbxContent>
                    <w:p w:rsidR="00310E1A" w:rsidRDefault="00310E1A" w:rsidP="00310E1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310E1A" w:rsidRPr="00F033F0" w:rsidRDefault="00310E1A" w:rsidP="00310E1A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F033F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prof. Ing. Roman Gálik, PhD.</w:t>
                      </w:r>
                    </w:p>
                    <w:p w:rsidR="00310E1A" w:rsidRPr="00F033F0" w:rsidRDefault="00310E1A" w:rsidP="00310E1A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dekan a </w:t>
                      </w:r>
                      <w:r w:rsidRPr="00F033F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predseda Vedeckej rady Technickej fakulty SPU v Nitre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6CE7F5" wp14:editId="7F0B6D27">
                <wp:simplePos x="0" y="0"/>
                <wp:positionH relativeFrom="column">
                  <wp:posOffset>-69215</wp:posOffset>
                </wp:positionH>
                <wp:positionV relativeFrom="paragraph">
                  <wp:posOffset>250825</wp:posOffset>
                </wp:positionV>
                <wp:extent cx="2377440" cy="708660"/>
                <wp:effectExtent l="0" t="0" r="3810" b="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099" w:rsidRDefault="00DB7099" w:rsidP="00DB7099"/>
                          <w:p w:rsidR="00DB7099" w:rsidRDefault="00310E1A" w:rsidP="00DB7099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Meno</w:t>
                            </w:r>
                            <w:r w:rsidR="00DB70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 p</w:t>
                            </w:r>
                            <w:r w:rsidR="00DB7099" w:rsidRPr="005A7E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odpis </w:t>
                            </w:r>
                            <w:r w:rsidR="00DB70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vedúceho katedry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CE7F5" id="Blok textu 2" o:spid="_x0000_s1028" type="#_x0000_t202" style="position:absolute;left:0;text-align:left;margin-left:-5.45pt;margin-top:19.75pt;width:187.2pt;height:55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" fillcolor="white [3201]" stroked="f" strokeweight=".5pt">
                <v:textbox>
                  <w:txbxContent>
                    <w:p w:rsidR="00DB7099" w:rsidRDefault="00DB7099" w:rsidP="00DB7099"/>
                    <w:p w:rsidR="00DB7099" w:rsidRDefault="00310E1A" w:rsidP="00DB7099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Meno</w:t>
                      </w:r>
                      <w:r w:rsidR="00DB70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 p</w:t>
                      </w:r>
                      <w:r w:rsidR="00DB7099" w:rsidRPr="005A7E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odpis </w:t>
                      </w:r>
                      <w:r w:rsidR="00DB70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vedúceho katedry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5621" w:rsidRPr="005A7E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F57" w:rsidRDefault="00523F57" w:rsidP="00C6112B">
      <w:r>
        <w:separator/>
      </w:r>
    </w:p>
  </w:endnote>
  <w:endnote w:type="continuationSeparator" w:id="0">
    <w:p w:rsidR="00523F57" w:rsidRDefault="00523F57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07856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B77CE0" w:rsidRPr="00B77CE0" w:rsidRDefault="00B77CE0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77CE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77CE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77CE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10E1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B77CE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B77CE0" w:rsidRDefault="00B77C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F57" w:rsidRDefault="00523F57" w:rsidP="00C6112B">
      <w:r>
        <w:separator/>
      </w:r>
    </w:p>
  </w:footnote>
  <w:footnote w:type="continuationSeparator" w:id="0">
    <w:p w:rsidR="00523F57" w:rsidRDefault="00523F57" w:rsidP="00C6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45" w:rsidRDefault="004A3145">
    <w:pPr>
      <w:pStyle w:val="Hlavika"/>
    </w:pPr>
  </w:p>
  <w:p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661EC"/>
    <w:multiLevelType w:val="hybridMultilevel"/>
    <w:tmpl w:val="AFA4BB0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382F"/>
    <w:multiLevelType w:val="hybridMultilevel"/>
    <w:tmpl w:val="AFA4BB0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05E"/>
    <w:rsid w:val="000110B2"/>
    <w:rsid w:val="00024AFF"/>
    <w:rsid w:val="00041B40"/>
    <w:rsid w:val="00071917"/>
    <w:rsid w:val="00083EF2"/>
    <w:rsid w:val="00095383"/>
    <w:rsid w:val="000968DB"/>
    <w:rsid w:val="000A2D9A"/>
    <w:rsid w:val="000C6231"/>
    <w:rsid w:val="000C6D0F"/>
    <w:rsid w:val="000D78B3"/>
    <w:rsid w:val="00145E2D"/>
    <w:rsid w:val="001643B3"/>
    <w:rsid w:val="00165837"/>
    <w:rsid w:val="001826C6"/>
    <w:rsid w:val="001B3B1B"/>
    <w:rsid w:val="001B5770"/>
    <w:rsid w:val="001E23FD"/>
    <w:rsid w:val="002163B4"/>
    <w:rsid w:val="0022584D"/>
    <w:rsid w:val="00235D56"/>
    <w:rsid w:val="00242B89"/>
    <w:rsid w:val="002962E0"/>
    <w:rsid w:val="002A6CEE"/>
    <w:rsid w:val="002F317C"/>
    <w:rsid w:val="00310E1A"/>
    <w:rsid w:val="003251D2"/>
    <w:rsid w:val="0035482A"/>
    <w:rsid w:val="00362B84"/>
    <w:rsid w:val="00375EC2"/>
    <w:rsid w:val="00383A7A"/>
    <w:rsid w:val="003A704D"/>
    <w:rsid w:val="003A771E"/>
    <w:rsid w:val="00402C17"/>
    <w:rsid w:val="00420375"/>
    <w:rsid w:val="00495660"/>
    <w:rsid w:val="004A0EB5"/>
    <w:rsid w:val="004A3145"/>
    <w:rsid w:val="004A40FB"/>
    <w:rsid w:val="004C3B4C"/>
    <w:rsid w:val="004E3B90"/>
    <w:rsid w:val="004E6BDA"/>
    <w:rsid w:val="004F782A"/>
    <w:rsid w:val="005001F1"/>
    <w:rsid w:val="00502CD4"/>
    <w:rsid w:val="005235C9"/>
    <w:rsid w:val="00523F57"/>
    <w:rsid w:val="00533B5F"/>
    <w:rsid w:val="00562A7A"/>
    <w:rsid w:val="00571189"/>
    <w:rsid w:val="005A5621"/>
    <w:rsid w:val="005A7E1E"/>
    <w:rsid w:val="005B1ABC"/>
    <w:rsid w:val="005E204A"/>
    <w:rsid w:val="005E46E9"/>
    <w:rsid w:val="005E6FF2"/>
    <w:rsid w:val="00602BF8"/>
    <w:rsid w:val="00612EED"/>
    <w:rsid w:val="00631BF5"/>
    <w:rsid w:val="00642B94"/>
    <w:rsid w:val="00644845"/>
    <w:rsid w:val="00652BAD"/>
    <w:rsid w:val="00672C0D"/>
    <w:rsid w:val="006E2C5D"/>
    <w:rsid w:val="007128CE"/>
    <w:rsid w:val="007168A9"/>
    <w:rsid w:val="007433DE"/>
    <w:rsid w:val="007637C7"/>
    <w:rsid w:val="007C4BDE"/>
    <w:rsid w:val="007D2F7B"/>
    <w:rsid w:val="007F45ED"/>
    <w:rsid w:val="00800B83"/>
    <w:rsid w:val="00843CD5"/>
    <w:rsid w:val="00861512"/>
    <w:rsid w:val="00865AC4"/>
    <w:rsid w:val="00916F6B"/>
    <w:rsid w:val="00936BB4"/>
    <w:rsid w:val="00945D45"/>
    <w:rsid w:val="009B7BDC"/>
    <w:rsid w:val="009E2D81"/>
    <w:rsid w:val="00A13428"/>
    <w:rsid w:val="00A172D5"/>
    <w:rsid w:val="00A21529"/>
    <w:rsid w:val="00A22017"/>
    <w:rsid w:val="00A24EAE"/>
    <w:rsid w:val="00A3037C"/>
    <w:rsid w:val="00A32B5A"/>
    <w:rsid w:val="00A60E44"/>
    <w:rsid w:val="00A675E0"/>
    <w:rsid w:val="00A87C16"/>
    <w:rsid w:val="00A92911"/>
    <w:rsid w:val="00AA07CD"/>
    <w:rsid w:val="00AB5044"/>
    <w:rsid w:val="00AC705E"/>
    <w:rsid w:val="00AC78C8"/>
    <w:rsid w:val="00AD4049"/>
    <w:rsid w:val="00B02EB1"/>
    <w:rsid w:val="00B5020C"/>
    <w:rsid w:val="00B528D8"/>
    <w:rsid w:val="00B647E8"/>
    <w:rsid w:val="00B77CE0"/>
    <w:rsid w:val="00BF5532"/>
    <w:rsid w:val="00C10076"/>
    <w:rsid w:val="00C127AA"/>
    <w:rsid w:val="00C34E8C"/>
    <w:rsid w:val="00C6112B"/>
    <w:rsid w:val="00CB6605"/>
    <w:rsid w:val="00CC0645"/>
    <w:rsid w:val="00CC3AED"/>
    <w:rsid w:val="00D14C31"/>
    <w:rsid w:val="00D2284E"/>
    <w:rsid w:val="00D44D19"/>
    <w:rsid w:val="00D80E58"/>
    <w:rsid w:val="00D92C7B"/>
    <w:rsid w:val="00D973E4"/>
    <w:rsid w:val="00DB7099"/>
    <w:rsid w:val="00DD2313"/>
    <w:rsid w:val="00DF1821"/>
    <w:rsid w:val="00E0087B"/>
    <w:rsid w:val="00E422AF"/>
    <w:rsid w:val="00E621F5"/>
    <w:rsid w:val="00EA0D61"/>
    <w:rsid w:val="00EA36A0"/>
    <w:rsid w:val="00EB5B24"/>
    <w:rsid w:val="00EC0540"/>
    <w:rsid w:val="00EF5F31"/>
    <w:rsid w:val="00F12049"/>
    <w:rsid w:val="00F262FD"/>
    <w:rsid w:val="00F32F85"/>
    <w:rsid w:val="00F37EB5"/>
    <w:rsid w:val="00F42D67"/>
    <w:rsid w:val="00F444B2"/>
    <w:rsid w:val="00F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3C500C-C9BD-4B0E-8257-FEF261A7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C3B4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F31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F317C"/>
  </w:style>
  <w:style w:type="character" w:styleId="Odkaznapoznmkupodiarou">
    <w:name w:val="footnote reference"/>
    <w:basedOn w:val="Predvolenpsmoodseku"/>
    <w:rsid w:val="002F3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05BF-7E5D-421F-860C-ABC451C0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hab kon</vt:lpstr>
    </vt:vector>
  </TitlesOfParts>
  <Company/>
  <LinksUpToDate>false</LinksUpToDate>
  <CharactersWithSpaces>3592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hab kon</dc:title>
  <dc:creator>xxxx</dc:creator>
  <cp:lastModifiedBy>Vlasta Vozárová</cp:lastModifiedBy>
  <cp:revision>3</cp:revision>
  <cp:lastPrinted>2019-10-23T11:11:00Z</cp:lastPrinted>
  <dcterms:created xsi:type="dcterms:W3CDTF">2020-11-09T09:46:00Z</dcterms:created>
  <dcterms:modified xsi:type="dcterms:W3CDTF">2020-11-09T10:49:00Z</dcterms:modified>
</cp:coreProperties>
</file>