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E1" w:rsidRPr="00072E78" w:rsidRDefault="00F87674" w:rsidP="00072E78">
      <w:pPr>
        <w:pStyle w:val="Title1"/>
      </w:pPr>
      <w:bookmarkStart w:id="0" w:name="_GoBack"/>
      <w:bookmarkEnd w:id="0"/>
      <w:r w:rsidRPr="00072E78">
        <w:t>Instru</w:t>
      </w:r>
      <w:r w:rsidR="000C2B1A" w:rsidRPr="00072E78">
        <w:t xml:space="preserve">ctions for </w:t>
      </w:r>
      <w:r w:rsidR="00842E56">
        <w:t xml:space="preserve">authors of the </w:t>
      </w:r>
      <w:r w:rsidR="00842E56" w:rsidRPr="00842E56">
        <w:t xml:space="preserve">Proceedings </w:t>
      </w:r>
      <w:r w:rsidR="00E736AE">
        <w:t>ARTICLE</w:t>
      </w:r>
      <w:r w:rsidR="000C2B1A" w:rsidRPr="00072E78">
        <w:t xml:space="preserve"> </w:t>
      </w:r>
    </w:p>
    <w:p w:rsidR="00BD02E1" w:rsidRPr="00721053" w:rsidRDefault="00004C43" w:rsidP="00FD644B">
      <w:pPr>
        <w:pStyle w:val="Authors"/>
        <w:rPr>
          <w:rFonts w:asciiTheme="minorHAnsi" w:hAnsiTheme="minorHAnsi" w:cstheme="minorHAnsi"/>
        </w:rPr>
      </w:pPr>
      <w:r>
        <w:rPr>
          <w:rFonts w:asciiTheme="minorHAnsi" w:hAnsiTheme="minorHAnsi" w:cstheme="minorHAnsi"/>
        </w:rPr>
        <w:t>Hlaváčová</w:t>
      </w:r>
      <w:r w:rsidR="00FD644B" w:rsidRPr="00721053">
        <w:rPr>
          <w:rFonts w:asciiTheme="minorHAnsi" w:hAnsiTheme="minorHAnsi" w:cstheme="minorHAnsi"/>
        </w:rPr>
        <w:t xml:space="preserve"> </w:t>
      </w:r>
      <w:r>
        <w:rPr>
          <w:rFonts w:asciiTheme="minorHAnsi" w:hAnsiTheme="minorHAnsi" w:cstheme="minorHAnsi"/>
        </w:rPr>
        <w:t>Zuzana</w:t>
      </w:r>
      <w:r w:rsidR="00BD02E1" w:rsidRPr="00721053">
        <w:rPr>
          <w:rFonts w:asciiTheme="minorHAnsi" w:hAnsiTheme="minorHAnsi" w:cstheme="minorHAnsi"/>
          <w:vertAlign w:val="superscript"/>
        </w:rPr>
        <w:t>1</w:t>
      </w:r>
      <w:r w:rsidR="00F87674" w:rsidRPr="00721053">
        <w:rPr>
          <w:rFonts w:asciiTheme="minorHAnsi" w:hAnsiTheme="minorHAnsi" w:cstheme="minorHAnsi"/>
        </w:rPr>
        <w:t xml:space="preserve"> –</w:t>
      </w:r>
      <w:r w:rsidR="00BD02E1" w:rsidRPr="00721053">
        <w:rPr>
          <w:rFonts w:asciiTheme="minorHAnsi" w:hAnsiTheme="minorHAnsi" w:cstheme="minorHAnsi"/>
        </w:rPr>
        <w:t xml:space="preserve"> </w:t>
      </w:r>
      <w:r w:rsidR="00DA5A94" w:rsidRPr="00721053">
        <w:rPr>
          <w:rFonts w:asciiTheme="minorHAnsi" w:hAnsiTheme="minorHAnsi" w:cstheme="minorHAnsi"/>
        </w:rPr>
        <w:t>Other</w:t>
      </w:r>
      <w:r w:rsidR="00A0090C" w:rsidRPr="00721053">
        <w:rPr>
          <w:rFonts w:asciiTheme="minorHAnsi" w:hAnsiTheme="minorHAnsi" w:cstheme="minorHAnsi"/>
        </w:rPr>
        <w:t xml:space="preserve"> </w:t>
      </w:r>
      <w:r w:rsidR="00124702" w:rsidRPr="00721053">
        <w:rPr>
          <w:rFonts w:asciiTheme="minorHAnsi" w:hAnsiTheme="minorHAnsi" w:cstheme="minorHAnsi"/>
        </w:rPr>
        <w:t>A</w:t>
      </w:r>
      <w:r w:rsidR="00F87674" w:rsidRPr="00721053">
        <w:rPr>
          <w:rFonts w:asciiTheme="minorHAnsi" w:hAnsiTheme="minorHAnsi" w:cstheme="minorHAnsi"/>
        </w:rPr>
        <w:t>uthor</w:t>
      </w:r>
      <w:r w:rsidR="00DA5A94" w:rsidRPr="00721053">
        <w:rPr>
          <w:rFonts w:asciiTheme="minorHAnsi" w:hAnsiTheme="minorHAnsi" w:cstheme="minorHAnsi"/>
        </w:rPr>
        <w:t>(</w:t>
      </w:r>
      <w:r w:rsidR="00A0090C" w:rsidRPr="00721053">
        <w:rPr>
          <w:rFonts w:asciiTheme="minorHAnsi" w:hAnsiTheme="minorHAnsi" w:cstheme="minorHAnsi"/>
        </w:rPr>
        <w:t>s</w:t>
      </w:r>
      <w:r w:rsidR="00DA5A94" w:rsidRPr="00721053">
        <w:rPr>
          <w:rFonts w:asciiTheme="minorHAnsi" w:hAnsiTheme="minorHAnsi" w:cstheme="minorHAnsi"/>
        </w:rPr>
        <w:t>)</w:t>
      </w:r>
      <w:r w:rsidR="00F87674" w:rsidRPr="00721053">
        <w:rPr>
          <w:rFonts w:asciiTheme="minorHAnsi" w:hAnsiTheme="minorHAnsi" w:cstheme="minorHAnsi"/>
          <w:vertAlign w:val="superscript"/>
        </w:rPr>
        <w:t>2</w:t>
      </w:r>
      <w:r w:rsidR="00A0090C" w:rsidRPr="00721053">
        <w:rPr>
          <w:rFonts w:asciiTheme="minorHAnsi" w:hAnsiTheme="minorHAnsi" w:cstheme="minorHAnsi"/>
        </w:rPr>
        <w:t xml:space="preserve"> </w:t>
      </w:r>
    </w:p>
    <w:p w:rsidR="00124702" w:rsidRPr="006410DE" w:rsidRDefault="00BD02E1" w:rsidP="006410DE">
      <w:pPr>
        <w:pStyle w:val="Affiliations"/>
      </w:pPr>
      <w:r w:rsidRPr="007B0471">
        <w:rPr>
          <w:vertAlign w:val="superscript"/>
        </w:rPr>
        <w:t>1</w:t>
      </w:r>
      <w:r w:rsidR="00FD644B" w:rsidRPr="006410DE">
        <w:t xml:space="preserve">Department of Physics, Slovak University of Agriculture in Nitra </w:t>
      </w:r>
      <w:r w:rsidR="00124702" w:rsidRPr="006410DE">
        <w:br/>
      </w:r>
      <w:r w:rsidR="00FD644B" w:rsidRPr="006410DE">
        <w:t>Tr. A. Hlinku 2, 949 76 Nitra, Slovakia</w:t>
      </w:r>
      <w:r w:rsidRPr="006410DE">
        <w:t xml:space="preserve"> </w:t>
      </w:r>
      <w:r w:rsidR="00FD644B" w:rsidRPr="006410DE">
        <w:br/>
      </w:r>
      <w:r w:rsidR="00004C43">
        <w:t>zuzana.hlavacova</w:t>
      </w:r>
      <w:r w:rsidR="00124702" w:rsidRPr="006410DE">
        <w:t>@uniag.sk</w:t>
      </w:r>
    </w:p>
    <w:p w:rsidR="00BD02E1" w:rsidRPr="006410DE" w:rsidRDefault="00124702" w:rsidP="006410DE">
      <w:pPr>
        <w:pStyle w:val="Affiliations"/>
      </w:pPr>
      <w:r w:rsidRPr="007B0471">
        <w:rPr>
          <w:vertAlign w:val="superscript"/>
        </w:rPr>
        <w:t>2</w:t>
      </w:r>
      <w:r w:rsidR="00DA5A94" w:rsidRPr="006410DE">
        <w:t>O</w:t>
      </w:r>
      <w:r w:rsidR="00A0090C" w:rsidRPr="006410DE">
        <w:t xml:space="preserve">ther </w:t>
      </w:r>
      <w:r w:rsidRPr="006410DE">
        <w:t>affiliation</w:t>
      </w:r>
      <w:r w:rsidR="00DA5A94" w:rsidRPr="006410DE">
        <w:t>(</w:t>
      </w:r>
      <w:r w:rsidRPr="006410DE">
        <w:t>s</w:t>
      </w:r>
      <w:r w:rsidR="00DA5A94" w:rsidRPr="006410DE">
        <w:t>)</w:t>
      </w:r>
      <w:r w:rsidR="00FD644B" w:rsidRPr="006410DE">
        <w:br/>
      </w:r>
      <w:r w:rsidRPr="006410DE">
        <w:t>A</w:t>
      </w:r>
      <w:r w:rsidR="00FD644B" w:rsidRPr="006410DE">
        <w:t>ddress,</w:t>
      </w:r>
      <w:r w:rsidRPr="006410DE">
        <w:t xml:space="preserve"> Postal Code, City, C</w:t>
      </w:r>
      <w:r w:rsidR="00FD644B" w:rsidRPr="006410DE">
        <w:t>ountry</w:t>
      </w:r>
      <w:r w:rsidR="00FD644B" w:rsidRPr="006410DE">
        <w:br/>
        <w:t>E-mail</w:t>
      </w:r>
    </w:p>
    <w:p w:rsidR="00375BBC" w:rsidRPr="00375BBC" w:rsidRDefault="00375BBC" w:rsidP="003A69F8">
      <w:pPr>
        <w:pStyle w:val="Headlines"/>
        <w:spacing w:after="120"/>
        <w:rPr>
          <w:lang w:val="en-GB"/>
        </w:rPr>
      </w:pPr>
      <w:r w:rsidRPr="00375BBC">
        <w:rPr>
          <w:lang w:val="en-GB"/>
        </w:rPr>
        <w:t>GENERAL INSTRUCTIONS</w:t>
      </w:r>
      <w:r w:rsidR="003A69F8">
        <w:rPr>
          <w:lang w:val="en-GB"/>
        </w:rPr>
        <w:t xml:space="preserve"> </w:t>
      </w:r>
    </w:p>
    <w:p w:rsidR="00375BBC" w:rsidRDefault="00375BBC" w:rsidP="003A69F8">
      <w:pPr>
        <w:pStyle w:val="Headlines"/>
        <w:numPr>
          <w:ilvl w:val="0"/>
          <w:numId w:val="7"/>
        </w:numPr>
        <w:spacing w:before="0"/>
        <w:rPr>
          <w:rFonts w:asciiTheme="minorHAnsi" w:hAnsiTheme="minorHAnsi" w:cstheme="minorHAnsi"/>
          <w:b w:val="0"/>
          <w:bCs w:val="0"/>
          <w:caps w:val="0"/>
          <w:lang w:val="en-GB"/>
        </w:rPr>
      </w:pPr>
      <w:r w:rsidRPr="00375BBC">
        <w:rPr>
          <w:rFonts w:asciiTheme="minorHAnsi" w:hAnsiTheme="minorHAnsi" w:cstheme="minorHAnsi"/>
          <w:b w:val="0"/>
          <w:bCs w:val="0"/>
          <w:caps w:val="0"/>
          <w:lang w:val="en-GB"/>
        </w:rPr>
        <w:t>Manuscript should be clearl</w:t>
      </w:r>
      <w:r>
        <w:rPr>
          <w:rFonts w:asciiTheme="minorHAnsi" w:hAnsiTheme="minorHAnsi" w:cstheme="minorHAnsi"/>
          <w:b w:val="0"/>
          <w:bCs w:val="0"/>
          <w:caps w:val="0"/>
          <w:lang w:val="en-GB"/>
        </w:rPr>
        <w:t>y and grammatically written in</w:t>
      </w:r>
      <w:r w:rsidRPr="00375BBC">
        <w:rPr>
          <w:rFonts w:asciiTheme="minorHAnsi" w:hAnsiTheme="minorHAnsi" w:cstheme="minorHAnsi"/>
          <w:b w:val="0"/>
          <w:bCs w:val="0"/>
          <w:caps w:val="0"/>
          <w:lang w:val="en-GB"/>
        </w:rPr>
        <w:t xml:space="preserve"> English (British)</w:t>
      </w:r>
      <w:r>
        <w:rPr>
          <w:rFonts w:asciiTheme="minorHAnsi" w:hAnsiTheme="minorHAnsi" w:cstheme="minorHAnsi"/>
          <w:b w:val="0"/>
          <w:bCs w:val="0"/>
          <w:caps w:val="0"/>
          <w:lang w:val="en-GB"/>
        </w:rPr>
        <w:t>;</w:t>
      </w:r>
    </w:p>
    <w:p w:rsidR="00375BBC" w:rsidRPr="00375BBC" w:rsidRDefault="00842E56" w:rsidP="00375BBC">
      <w:pPr>
        <w:pStyle w:val="Headlines"/>
        <w:numPr>
          <w:ilvl w:val="0"/>
          <w:numId w:val="7"/>
        </w:numPr>
        <w:spacing w:before="0"/>
        <w:rPr>
          <w:rFonts w:asciiTheme="minorHAnsi" w:hAnsiTheme="minorHAnsi" w:cstheme="minorHAnsi"/>
          <w:b w:val="0"/>
          <w:bCs w:val="0"/>
          <w:caps w:val="0"/>
          <w:lang w:val="en-GB"/>
        </w:rPr>
      </w:pPr>
      <w:r>
        <w:rPr>
          <w:rFonts w:asciiTheme="minorHAnsi" w:hAnsiTheme="minorHAnsi" w:cstheme="minorHAnsi"/>
          <w:b w:val="0"/>
          <w:bCs w:val="0"/>
          <w:caps w:val="0"/>
          <w:lang w:val="en-GB"/>
        </w:rPr>
        <w:t>P</w:t>
      </w:r>
      <w:r w:rsidR="00375BBC">
        <w:rPr>
          <w:rFonts w:asciiTheme="minorHAnsi" w:hAnsiTheme="minorHAnsi" w:cstheme="minorHAnsi"/>
          <w:b w:val="0"/>
          <w:bCs w:val="0"/>
          <w:caps w:val="0"/>
          <w:lang w:val="en-GB"/>
        </w:rPr>
        <w:t xml:space="preserve">age settings: A4 format, Calibri, </w:t>
      </w:r>
      <w:r w:rsidR="00375BBC" w:rsidRPr="00375BBC">
        <w:rPr>
          <w:rFonts w:asciiTheme="minorHAnsi" w:hAnsiTheme="minorHAnsi" w:cstheme="minorHAnsi"/>
          <w:b w:val="0"/>
          <w:bCs w:val="0"/>
          <w:caps w:val="0"/>
          <w:lang w:val="en-GB"/>
        </w:rPr>
        <w:t>11 p</w:t>
      </w:r>
      <w:r w:rsidR="00375BBC">
        <w:rPr>
          <w:rFonts w:asciiTheme="minorHAnsi" w:hAnsiTheme="minorHAnsi" w:cstheme="minorHAnsi"/>
          <w:b w:val="0"/>
          <w:bCs w:val="0"/>
          <w:caps w:val="0"/>
          <w:lang w:val="en-GB"/>
        </w:rPr>
        <w:t>t</w:t>
      </w:r>
      <w:r w:rsidR="00375BBC" w:rsidRPr="00375BBC">
        <w:rPr>
          <w:rFonts w:asciiTheme="minorHAnsi" w:hAnsiTheme="minorHAnsi" w:cstheme="minorHAnsi"/>
          <w:b w:val="0"/>
          <w:bCs w:val="0"/>
          <w:caps w:val="0"/>
          <w:lang w:val="en-GB"/>
        </w:rPr>
        <w:t xml:space="preserve">, </w:t>
      </w:r>
      <w:r w:rsidR="00375BBC">
        <w:rPr>
          <w:rFonts w:asciiTheme="minorHAnsi" w:hAnsiTheme="minorHAnsi" w:cstheme="minorHAnsi"/>
          <w:b w:val="0"/>
          <w:bCs w:val="0"/>
          <w:caps w:val="0"/>
          <w:lang w:val="en-GB"/>
        </w:rPr>
        <w:t xml:space="preserve">single </w:t>
      </w:r>
      <w:r w:rsidR="003A69F8">
        <w:rPr>
          <w:rFonts w:asciiTheme="minorHAnsi" w:hAnsiTheme="minorHAnsi" w:cstheme="minorHAnsi"/>
          <w:b w:val="0"/>
          <w:bCs w:val="0"/>
          <w:caps w:val="0"/>
          <w:lang w:val="en-GB"/>
        </w:rPr>
        <w:t>(before: 0 pt</w:t>
      </w:r>
      <w:r w:rsidR="00375BBC" w:rsidRPr="00375BBC">
        <w:rPr>
          <w:rFonts w:asciiTheme="minorHAnsi" w:hAnsiTheme="minorHAnsi" w:cstheme="minorHAnsi"/>
          <w:b w:val="0"/>
          <w:bCs w:val="0"/>
          <w:caps w:val="0"/>
          <w:lang w:val="en-GB"/>
        </w:rPr>
        <w:t xml:space="preserve">, after: 0 </w:t>
      </w:r>
      <w:r w:rsidR="003A69F8">
        <w:rPr>
          <w:rFonts w:asciiTheme="minorHAnsi" w:hAnsiTheme="minorHAnsi" w:cstheme="minorHAnsi"/>
          <w:b w:val="0"/>
          <w:bCs w:val="0"/>
          <w:caps w:val="0"/>
          <w:lang w:val="en-GB"/>
        </w:rPr>
        <w:t>pt</w:t>
      </w:r>
      <w:r w:rsidR="00375BBC" w:rsidRPr="00375BBC">
        <w:rPr>
          <w:rFonts w:asciiTheme="minorHAnsi" w:hAnsiTheme="minorHAnsi" w:cstheme="minorHAnsi"/>
          <w:b w:val="0"/>
          <w:bCs w:val="0"/>
          <w:caps w:val="0"/>
          <w:lang w:val="en-GB"/>
        </w:rPr>
        <w:t>)</w:t>
      </w:r>
      <w:r w:rsidR="00375BBC">
        <w:rPr>
          <w:rFonts w:asciiTheme="minorHAnsi" w:hAnsiTheme="minorHAnsi" w:cstheme="minorHAnsi"/>
          <w:b w:val="0"/>
          <w:bCs w:val="0"/>
          <w:caps w:val="0"/>
          <w:lang w:val="en-GB"/>
        </w:rPr>
        <w:t>,</w:t>
      </w:r>
      <w:r w:rsidR="00375BBC" w:rsidRPr="00375BBC">
        <w:rPr>
          <w:rFonts w:asciiTheme="minorHAnsi" w:hAnsiTheme="minorHAnsi" w:cstheme="minorHAnsi"/>
          <w:b w:val="0"/>
          <w:bCs w:val="0"/>
          <w:caps w:val="0"/>
          <w:lang w:val="en-GB"/>
        </w:rPr>
        <w:t xml:space="preserve"> </w:t>
      </w:r>
      <w:r w:rsidR="00E876E2" w:rsidRPr="00375BBC">
        <w:rPr>
          <w:rFonts w:asciiTheme="minorHAnsi" w:hAnsiTheme="minorHAnsi" w:cstheme="minorHAnsi"/>
          <w:b w:val="0"/>
          <w:bCs w:val="0"/>
          <w:caps w:val="0"/>
          <w:lang w:val="en-GB"/>
        </w:rPr>
        <w:t xml:space="preserve">margins </w:t>
      </w:r>
      <w:r w:rsidR="00375BBC" w:rsidRPr="00375BBC">
        <w:rPr>
          <w:rFonts w:asciiTheme="minorHAnsi" w:hAnsiTheme="minorHAnsi" w:cstheme="minorHAnsi"/>
          <w:b w:val="0"/>
          <w:bCs w:val="0"/>
          <w:caps w:val="0"/>
          <w:lang w:val="en-GB"/>
        </w:rPr>
        <w:t>2.5 cm</w:t>
      </w:r>
      <w:r w:rsidR="00375BBC">
        <w:rPr>
          <w:rFonts w:asciiTheme="minorHAnsi" w:hAnsiTheme="minorHAnsi" w:cstheme="minorHAnsi"/>
          <w:b w:val="0"/>
          <w:bCs w:val="0"/>
          <w:caps w:val="0"/>
          <w:lang w:val="en-GB"/>
        </w:rPr>
        <w:t>;</w:t>
      </w:r>
    </w:p>
    <w:p w:rsidR="00375BBC" w:rsidRPr="00375BBC" w:rsidRDefault="00842E56" w:rsidP="00375BBC">
      <w:pPr>
        <w:pStyle w:val="Headlines"/>
        <w:numPr>
          <w:ilvl w:val="0"/>
          <w:numId w:val="7"/>
        </w:numPr>
        <w:spacing w:before="0"/>
        <w:rPr>
          <w:rFonts w:asciiTheme="minorHAnsi" w:hAnsiTheme="minorHAnsi" w:cstheme="minorHAnsi"/>
          <w:b w:val="0"/>
          <w:bCs w:val="0"/>
          <w:caps w:val="0"/>
          <w:lang w:val="en-GB"/>
        </w:rPr>
      </w:pPr>
      <w:r>
        <w:rPr>
          <w:rFonts w:asciiTheme="minorHAnsi" w:hAnsiTheme="minorHAnsi" w:cstheme="minorHAnsi"/>
          <w:b w:val="0"/>
          <w:bCs w:val="0"/>
          <w:caps w:val="0"/>
          <w:lang w:val="en-GB"/>
        </w:rPr>
        <w:t>P</w:t>
      </w:r>
      <w:r w:rsidR="00375BBC" w:rsidRPr="00375BBC">
        <w:rPr>
          <w:rFonts w:asciiTheme="minorHAnsi" w:hAnsiTheme="minorHAnsi" w:cstheme="minorHAnsi"/>
          <w:b w:val="0"/>
          <w:bCs w:val="0"/>
          <w:caps w:val="0"/>
          <w:lang w:val="en-GB"/>
        </w:rPr>
        <w:t xml:space="preserve">age numbers: </w:t>
      </w:r>
      <w:r w:rsidR="00375BBC" w:rsidRPr="00156662">
        <w:rPr>
          <w:rFonts w:asciiTheme="minorHAnsi" w:hAnsiTheme="minorHAnsi" w:cstheme="minorHAnsi"/>
          <w:b w:val="0"/>
          <w:bCs w:val="0"/>
          <w:caps w:val="0"/>
          <w:lang w:val="en-GB"/>
        </w:rPr>
        <w:t>do not number your manuscript</w:t>
      </w:r>
      <w:r w:rsidR="00375BBC" w:rsidRPr="00375BBC">
        <w:rPr>
          <w:rFonts w:asciiTheme="minorHAnsi" w:hAnsiTheme="minorHAnsi" w:cstheme="minorHAnsi"/>
          <w:b w:val="0"/>
          <w:bCs w:val="0"/>
          <w:caps w:val="0"/>
          <w:lang w:val="en-GB"/>
        </w:rPr>
        <w:t>;</w:t>
      </w:r>
    </w:p>
    <w:p w:rsidR="00375BBC" w:rsidRDefault="00842E56" w:rsidP="00375BBC">
      <w:pPr>
        <w:pStyle w:val="Headlines"/>
        <w:numPr>
          <w:ilvl w:val="0"/>
          <w:numId w:val="7"/>
        </w:numPr>
        <w:spacing w:before="0"/>
        <w:rPr>
          <w:rFonts w:asciiTheme="minorHAnsi" w:hAnsiTheme="minorHAnsi" w:cstheme="minorHAnsi"/>
          <w:b w:val="0"/>
          <w:bCs w:val="0"/>
          <w:caps w:val="0"/>
          <w:lang w:val="en-GB"/>
        </w:rPr>
      </w:pPr>
      <w:r>
        <w:rPr>
          <w:rFonts w:asciiTheme="minorHAnsi" w:hAnsiTheme="minorHAnsi" w:cstheme="minorHAnsi"/>
          <w:b w:val="0"/>
          <w:bCs w:val="0"/>
          <w:caps w:val="0"/>
          <w:lang w:val="en-GB"/>
        </w:rPr>
        <w:t>A</w:t>
      </w:r>
      <w:r w:rsidR="00E876E2">
        <w:rPr>
          <w:rFonts w:asciiTheme="minorHAnsi" w:hAnsiTheme="minorHAnsi" w:cstheme="minorHAnsi"/>
          <w:b w:val="0"/>
          <w:bCs w:val="0"/>
          <w:caps w:val="0"/>
          <w:lang w:val="en-GB"/>
        </w:rPr>
        <w:t>rticle</w:t>
      </w:r>
      <w:r w:rsidR="00375BBC" w:rsidRPr="00375BBC">
        <w:rPr>
          <w:rFonts w:asciiTheme="minorHAnsi" w:hAnsiTheme="minorHAnsi" w:cstheme="minorHAnsi"/>
          <w:b w:val="0"/>
          <w:bCs w:val="0"/>
          <w:caps w:val="0"/>
          <w:lang w:val="en-GB"/>
        </w:rPr>
        <w:t xml:space="preserve"> should not be longer than </w:t>
      </w:r>
      <w:r w:rsidR="00E876E2">
        <w:rPr>
          <w:rFonts w:asciiTheme="minorHAnsi" w:hAnsiTheme="minorHAnsi" w:cstheme="minorHAnsi"/>
          <w:b w:val="0"/>
          <w:bCs w:val="0"/>
          <w:caps w:val="0"/>
          <w:lang w:val="en-GB"/>
        </w:rPr>
        <w:t>6</w:t>
      </w:r>
      <w:r w:rsidR="00375BBC" w:rsidRPr="00375BBC">
        <w:rPr>
          <w:rFonts w:asciiTheme="minorHAnsi" w:hAnsiTheme="minorHAnsi" w:cstheme="minorHAnsi"/>
          <w:b w:val="0"/>
          <w:bCs w:val="0"/>
          <w:caps w:val="0"/>
          <w:lang w:val="en-GB"/>
        </w:rPr>
        <w:t xml:space="preserve"> s</w:t>
      </w:r>
      <w:r w:rsidR="00E876E2">
        <w:rPr>
          <w:rFonts w:asciiTheme="minorHAnsi" w:hAnsiTheme="minorHAnsi" w:cstheme="minorHAnsi"/>
          <w:b w:val="0"/>
          <w:bCs w:val="0"/>
          <w:caps w:val="0"/>
          <w:lang w:val="en-GB"/>
        </w:rPr>
        <w:t>tandard pages (A</w:t>
      </w:r>
      <w:r w:rsidR="00375BBC" w:rsidRPr="00375BBC">
        <w:rPr>
          <w:rFonts w:asciiTheme="minorHAnsi" w:hAnsiTheme="minorHAnsi" w:cstheme="minorHAnsi"/>
          <w:b w:val="0"/>
          <w:bCs w:val="0"/>
          <w:caps w:val="0"/>
          <w:lang w:val="en-GB"/>
        </w:rPr>
        <w:t>4</w:t>
      </w:r>
      <w:r>
        <w:rPr>
          <w:rFonts w:asciiTheme="minorHAnsi" w:hAnsiTheme="minorHAnsi" w:cstheme="minorHAnsi"/>
          <w:b w:val="0"/>
          <w:bCs w:val="0"/>
          <w:caps w:val="0"/>
          <w:lang w:val="en-GB"/>
        </w:rPr>
        <w:t>), including tables and figures;</w:t>
      </w:r>
    </w:p>
    <w:p w:rsidR="00977E36" w:rsidRDefault="00842E56" w:rsidP="00977E36">
      <w:pPr>
        <w:pStyle w:val="Headlines"/>
        <w:numPr>
          <w:ilvl w:val="0"/>
          <w:numId w:val="7"/>
        </w:numPr>
        <w:spacing w:before="0"/>
        <w:rPr>
          <w:rFonts w:asciiTheme="minorHAnsi" w:hAnsiTheme="minorHAnsi" w:cstheme="minorHAnsi"/>
          <w:b w:val="0"/>
          <w:bCs w:val="0"/>
          <w:caps w:val="0"/>
          <w:lang w:val="en-GB"/>
        </w:rPr>
      </w:pPr>
      <w:r w:rsidRPr="00842E56">
        <w:rPr>
          <w:rFonts w:asciiTheme="minorHAnsi" w:hAnsiTheme="minorHAnsi" w:cstheme="minorHAnsi"/>
          <w:b w:val="0"/>
          <w:bCs w:val="0"/>
          <w:caps w:val="0"/>
          <w:lang w:val="en-GB"/>
        </w:rPr>
        <w:t xml:space="preserve">Article to the </w:t>
      </w:r>
      <w:r w:rsidRPr="00842E56">
        <w:rPr>
          <w:rFonts w:asciiTheme="minorHAnsi" w:hAnsiTheme="minorHAnsi" w:cstheme="minorHAnsi"/>
          <w:bCs w:val="0"/>
          <w:caps w:val="0"/>
          <w:lang w:val="en-GB"/>
        </w:rPr>
        <w:t>Proceedings of the ICYS 2019</w:t>
      </w:r>
      <w:r>
        <w:rPr>
          <w:rFonts w:asciiTheme="minorHAnsi" w:hAnsiTheme="minorHAnsi" w:cstheme="minorHAnsi"/>
          <w:b w:val="0"/>
          <w:bCs w:val="0"/>
          <w:caps w:val="0"/>
          <w:lang w:val="en-GB"/>
        </w:rPr>
        <w:t xml:space="preserve"> should be send to: </w:t>
      </w:r>
      <w:hyperlink r:id="rId9" w:history="1">
        <w:r w:rsidRPr="0078183E">
          <w:rPr>
            <w:rStyle w:val="Hypertextovprepojenie"/>
            <w:rFonts w:asciiTheme="minorHAnsi" w:hAnsiTheme="minorHAnsi" w:cstheme="minorHAnsi"/>
            <w:b w:val="0"/>
            <w:bCs w:val="0"/>
            <w:caps w:val="0"/>
            <w:lang w:val="en-GB"/>
          </w:rPr>
          <w:t>ana.petrovic@uniag.sk</w:t>
        </w:r>
      </w:hyperlink>
      <w:r>
        <w:rPr>
          <w:rFonts w:asciiTheme="minorHAnsi" w:hAnsiTheme="minorHAnsi" w:cstheme="minorHAnsi"/>
          <w:b w:val="0"/>
          <w:bCs w:val="0"/>
          <w:caps w:val="0"/>
          <w:lang w:val="en-GB"/>
        </w:rPr>
        <w:t xml:space="preserve"> </w:t>
      </w:r>
    </w:p>
    <w:p w:rsidR="00977E36" w:rsidRPr="00977E36" w:rsidRDefault="00977E36" w:rsidP="00977E36">
      <w:pPr>
        <w:pStyle w:val="Text"/>
        <w:rPr>
          <w:rFonts w:asciiTheme="minorHAnsi" w:hAnsiTheme="minorHAnsi" w:cstheme="minorHAnsi"/>
          <w:lang w:val="en-GB"/>
        </w:rPr>
      </w:pPr>
      <w:r w:rsidRPr="001A4928">
        <w:rPr>
          <w:rFonts w:asciiTheme="minorHAnsi" w:hAnsiTheme="minorHAnsi" w:cstheme="minorHAnsi"/>
          <w:b/>
          <w:lang w:val="en-GB"/>
        </w:rPr>
        <w:t xml:space="preserve">Please note that </w:t>
      </w:r>
      <w:r w:rsidR="00156662" w:rsidRPr="001A4928">
        <w:rPr>
          <w:rFonts w:asciiTheme="minorHAnsi" w:hAnsiTheme="minorHAnsi" w:cstheme="minorHAnsi"/>
          <w:b/>
          <w:lang w:val="en-GB"/>
        </w:rPr>
        <w:t xml:space="preserve">the </w:t>
      </w:r>
      <w:r w:rsidRPr="001A4928">
        <w:rPr>
          <w:rFonts w:asciiTheme="minorHAnsi" w:hAnsiTheme="minorHAnsi" w:cstheme="minorHAnsi"/>
          <w:b/>
          <w:lang w:val="en-GB"/>
        </w:rPr>
        <w:t xml:space="preserve">article to the </w:t>
      </w:r>
      <w:r w:rsidRPr="001A4928">
        <w:rPr>
          <w:rFonts w:asciiTheme="minorHAnsi" w:hAnsiTheme="minorHAnsi" w:cstheme="minorHAnsi"/>
          <w:b/>
          <w:i/>
          <w:lang w:val="en-GB"/>
        </w:rPr>
        <w:t>Acta Technologica Agriculturae</w:t>
      </w:r>
      <w:r w:rsidRPr="001A4928">
        <w:rPr>
          <w:rFonts w:asciiTheme="minorHAnsi" w:hAnsiTheme="minorHAnsi" w:cstheme="minorHAnsi"/>
          <w:b/>
          <w:lang w:val="en-GB"/>
        </w:rPr>
        <w:t xml:space="preserve"> will be published independent</w:t>
      </w:r>
      <w:r w:rsidR="00156662" w:rsidRPr="001A4928">
        <w:rPr>
          <w:rFonts w:asciiTheme="minorHAnsi" w:hAnsiTheme="minorHAnsi" w:cstheme="minorHAnsi"/>
          <w:b/>
          <w:lang w:val="en-GB"/>
        </w:rPr>
        <w:t>ly and according to</w:t>
      </w:r>
      <w:r w:rsidRPr="001A4928">
        <w:rPr>
          <w:rFonts w:asciiTheme="minorHAnsi" w:hAnsiTheme="minorHAnsi" w:cstheme="minorHAnsi"/>
          <w:b/>
          <w:lang w:val="en-GB"/>
        </w:rPr>
        <w:t xml:space="preserve"> standard reviewing process</w:t>
      </w:r>
      <w:r w:rsidR="00156662">
        <w:rPr>
          <w:rFonts w:asciiTheme="minorHAnsi" w:hAnsiTheme="minorHAnsi" w:cstheme="minorHAnsi"/>
          <w:lang w:val="en-GB"/>
        </w:rPr>
        <w:t xml:space="preserve"> (</w:t>
      </w:r>
      <w:r w:rsidR="001A4928" w:rsidRPr="001A4928">
        <w:rPr>
          <w:rFonts w:asciiTheme="minorHAnsi" w:hAnsiTheme="minorHAnsi" w:cstheme="minorHAnsi"/>
          <w:lang w:val="en-GB"/>
        </w:rPr>
        <w:t>more information available here</w:t>
      </w:r>
      <w:r w:rsidR="001A4928">
        <w:rPr>
          <w:rFonts w:asciiTheme="minorHAnsi" w:hAnsiTheme="minorHAnsi" w:cstheme="minorHAnsi"/>
          <w:lang w:val="en-GB"/>
        </w:rPr>
        <w:t xml:space="preserve"> </w:t>
      </w:r>
      <w:hyperlink r:id="rId10" w:history="1">
        <w:r w:rsidRPr="00CC3EC9">
          <w:rPr>
            <w:rStyle w:val="Hypertextovprepojenie"/>
            <w:rFonts w:asciiTheme="minorHAnsi" w:hAnsiTheme="minorHAnsi" w:cstheme="minorHAnsi"/>
            <w:lang w:val="en-GB"/>
          </w:rPr>
          <w:t>https://content.sciendo.com/view/journals/ata/ata-overview.xml</w:t>
        </w:r>
      </w:hyperlink>
      <w:r w:rsidR="00156662">
        <w:rPr>
          <w:rFonts w:asciiTheme="minorHAnsi" w:hAnsiTheme="minorHAnsi" w:cstheme="minorHAnsi"/>
          <w:lang w:val="en-GB"/>
        </w:rPr>
        <w:t>).</w:t>
      </w:r>
    </w:p>
    <w:p w:rsidR="001F4D5A" w:rsidRDefault="001F4D5A" w:rsidP="003A69F8">
      <w:pPr>
        <w:pStyle w:val="Headlines"/>
        <w:spacing w:after="120"/>
        <w:rPr>
          <w:lang w:val="en-GB"/>
        </w:rPr>
      </w:pPr>
      <w:r>
        <w:rPr>
          <w:lang w:val="en-GB"/>
        </w:rPr>
        <w:t>Abstract</w:t>
      </w:r>
      <w:r w:rsidR="003A69F8">
        <w:rPr>
          <w:lang w:val="en-GB"/>
        </w:rPr>
        <w:t xml:space="preserve"> </w:t>
      </w:r>
      <w:r w:rsidR="003A69F8" w:rsidRPr="003A69F8">
        <w:rPr>
          <w:b w:val="0"/>
        </w:rPr>
        <w:t>(</w:t>
      </w:r>
      <w:r w:rsidR="003A69F8" w:rsidRPr="003A69F8">
        <w:rPr>
          <w:b w:val="0"/>
          <w:caps w:val="0"/>
        </w:rPr>
        <w:t>single,</w:t>
      </w:r>
      <w:r w:rsidR="003A69F8">
        <w:rPr>
          <w:caps w:val="0"/>
        </w:rPr>
        <w:t xml:space="preserve"> </w:t>
      </w:r>
      <w:r w:rsidR="003A69F8">
        <w:rPr>
          <w:rFonts w:asciiTheme="minorHAnsi" w:hAnsiTheme="minorHAnsi" w:cstheme="minorHAnsi"/>
          <w:b w:val="0"/>
          <w:bCs w:val="0"/>
          <w:caps w:val="0"/>
          <w:lang w:val="en-GB"/>
        </w:rPr>
        <w:t>before: 12</w:t>
      </w:r>
      <w:r w:rsidR="003A69F8">
        <w:rPr>
          <w:b w:val="0"/>
          <w:bCs w:val="0"/>
          <w:caps w:val="0"/>
        </w:rPr>
        <w:t xml:space="preserve"> pt</w:t>
      </w:r>
      <w:r w:rsidR="003A69F8" w:rsidRPr="00375BBC">
        <w:rPr>
          <w:rFonts w:asciiTheme="minorHAnsi" w:hAnsiTheme="minorHAnsi" w:cstheme="minorHAnsi"/>
          <w:b w:val="0"/>
          <w:bCs w:val="0"/>
          <w:caps w:val="0"/>
          <w:lang w:val="en-GB"/>
        </w:rPr>
        <w:t xml:space="preserve">, after: </w:t>
      </w:r>
      <w:r w:rsidR="003A69F8">
        <w:rPr>
          <w:b w:val="0"/>
          <w:bCs w:val="0"/>
          <w:caps w:val="0"/>
        </w:rPr>
        <w:t>6 pt</w:t>
      </w:r>
      <w:r w:rsidR="003A69F8">
        <w:t>)</w:t>
      </w:r>
    </w:p>
    <w:p w:rsidR="00FA6A69" w:rsidRDefault="00124702" w:rsidP="00FA6A69">
      <w:pPr>
        <w:pStyle w:val="Text"/>
        <w:spacing w:before="0"/>
        <w:rPr>
          <w:rFonts w:asciiTheme="minorHAnsi" w:hAnsiTheme="minorHAnsi" w:cstheme="minorHAnsi"/>
          <w:lang w:val="en-GB"/>
        </w:rPr>
      </w:pPr>
      <w:r w:rsidRPr="00721053">
        <w:rPr>
          <w:rFonts w:asciiTheme="minorHAnsi" w:hAnsiTheme="minorHAnsi" w:cstheme="minorHAnsi"/>
          <w:lang w:val="en-GB"/>
        </w:rPr>
        <w:t xml:space="preserve">Abstracts (in English) should not exceed </w:t>
      </w:r>
      <w:r w:rsidR="00FA6A69">
        <w:rPr>
          <w:rFonts w:asciiTheme="minorHAnsi" w:hAnsiTheme="minorHAnsi" w:cstheme="minorHAnsi"/>
          <w:lang w:val="en-GB"/>
        </w:rPr>
        <w:t>150 words. The A</w:t>
      </w:r>
      <w:r w:rsidR="00FA6A69" w:rsidRPr="00FA6A69">
        <w:rPr>
          <w:rFonts w:asciiTheme="minorHAnsi" w:hAnsiTheme="minorHAnsi" w:cstheme="minorHAnsi"/>
          <w:lang w:val="en-GB"/>
        </w:rPr>
        <w:t>bstract should be self-contained presenting</w:t>
      </w:r>
      <w:r w:rsidR="00FA6A69">
        <w:rPr>
          <w:rFonts w:asciiTheme="minorHAnsi" w:hAnsiTheme="minorHAnsi" w:cstheme="minorHAnsi"/>
          <w:lang w:val="en-GB"/>
        </w:rPr>
        <w:t xml:space="preserve"> </w:t>
      </w:r>
      <w:r w:rsidR="00FA6A69" w:rsidRPr="00FA6A69">
        <w:rPr>
          <w:rFonts w:asciiTheme="minorHAnsi" w:hAnsiTheme="minorHAnsi" w:cstheme="minorHAnsi"/>
          <w:lang w:val="en-GB"/>
        </w:rPr>
        <w:t xml:space="preserve">all items of the paper’s subject about which new results have been gained and emphasising the </w:t>
      </w:r>
      <w:r w:rsidR="00FA6A69">
        <w:rPr>
          <w:rFonts w:asciiTheme="minorHAnsi" w:hAnsiTheme="minorHAnsi" w:cstheme="minorHAnsi"/>
          <w:lang w:val="en-GB"/>
        </w:rPr>
        <w:t xml:space="preserve">conclusions most important from </w:t>
      </w:r>
      <w:r w:rsidR="00FA6A69" w:rsidRPr="00FA6A69">
        <w:rPr>
          <w:rFonts w:asciiTheme="minorHAnsi" w:hAnsiTheme="minorHAnsi" w:cstheme="minorHAnsi"/>
          <w:lang w:val="en-GB"/>
        </w:rPr>
        <w:t xml:space="preserve">scientific point of view. The Abstract should </w:t>
      </w:r>
      <w:r w:rsidR="00FA6A69">
        <w:rPr>
          <w:rFonts w:asciiTheme="minorHAnsi" w:hAnsiTheme="minorHAnsi" w:cstheme="minorHAnsi"/>
          <w:lang w:val="en-GB"/>
        </w:rPr>
        <w:t>contain</w:t>
      </w:r>
      <w:r w:rsidR="00286994">
        <w:rPr>
          <w:rFonts w:asciiTheme="minorHAnsi" w:hAnsiTheme="minorHAnsi" w:cstheme="minorHAnsi"/>
          <w:lang w:val="en-GB"/>
        </w:rPr>
        <w:t xml:space="preserve"> brief statement of</w:t>
      </w:r>
      <w:r w:rsidR="00FA6A69" w:rsidRPr="00FA6A69">
        <w:rPr>
          <w:rFonts w:asciiTheme="minorHAnsi" w:hAnsiTheme="minorHAnsi" w:cstheme="minorHAnsi"/>
          <w:lang w:val="en-GB"/>
        </w:rPr>
        <w:t>:</w:t>
      </w:r>
      <w:r w:rsidR="00286994">
        <w:rPr>
          <w:rFonts w:asciiTheme="minorHAnsi" w:hAnsiTheme="minorHAnsi" w:cstheme="minorHAnsi"/>
          <w:lang w:val="en-GB"/>
        </w:rPr>
        <w:t xml:space="preserve"> b</w:t>
      </w:r>
      <w:r w:rsidR="00FA6A69" w:rsidRPr="00FA6A69">
        <w:rPr>
          <w:rFonts w:asciiTheme="minorHAnsi" w:hAnsiTheme="minorHAnsi" w:cstheme="minorHAnsi"/>
          <w:lang w:val="en-GB"/>
        </w:rPr>
        <w:t xml:space="preserve">ackground and </w:t>
      </w:r>
      <w:r w:rsidR="00286994">
        <w:rPr>
          <w:rFonts w:asciiTheme="minorHAnsi" w:hAnsiTheme="minorHAnsi" w:cstheme="minorHAnsi"/>
          <w:lang w:val="en-GB"/>
        </w:rPr>
        <w:t>a</w:t>
      </w:r>
      <w:r w:rsidR="00FA6A69" w:rsidRPr="00FA6A69">
        <w:rPr>
          <w:rFonts w:asciiTheme="minorHAnsi" w:hAnsiTheme="minorHAnsi" w:cstheme="minorHAnsi"/>
          <w:lang w:val="en-GB"/>
        </w:rPr>
        <w:t>ims (stating the main purposes and research question)</w:t>
      </w:r>
      <w:r w:rsidR="00286994">
        <w:rPr>
          <w:rFonts w:asciiTheme="minorHAnsi" w:hAnsiTheme="minorHAnsi" w:cstheme="minorHAnsi"/>
          <w:lang w:val="en-GB"/>
        </w:rPr>
        <w:t>, m</w:t>
      </w:r>
      <w:r w:rsidR="00FA6A69" w:rsidRPr="00FA6A69">
        <w:rPr>
          <w:rFonts w:asciiTheme="minorHAnsi" w:hAnsiTheme="minorHAnsi" w:cstheme="minorHAnsi"/>
          <w:lang w:val="en-GB"/>
        </w:rPr>
        <w:t>ethods</w:t>
      </w:r>
      <w:r w:rsidR="00286994">
        <w:rPr>
          <w:rFonts w:asciiTheme="minorHAnsi" w:hAnsiTheme="minorHAnsi" w:cstheme="minorHAnsi"/>
          <w:lang w:val="en-GB"/>
        </w:rPr>
        <w:t>, r</w:t>
      </w:r>
      <w:r w:rsidR="00FA6A69" w:rsidRPr="00FA6A69">
        <w:rPr>
          <w:rFonts w:asciiTheme="minorHAnsi" w:hAnsiTheme="minorHAnsi" w:cstheme="minorHAnsi"/>
          <w:lang w:val="en-GB"/>
        </w:rPr>
        <w:t>esults (stating the main findings) and/or conclusions.</w:t>
      </w:r>
    </w:p>
    <w:p w:rsidR="005707BB" w:rsidRPr="005707BB" w:rsidRDefault="005707BB" w:rsidP="00AA1379">
      <w:pPr>
        <w:pStyle w:val="Text"/>
        <w:spacing w:before="240" w:after="120"/>
        <w:rPr>
          <w:rFonts w:asciiTheme="minorHAnsi" w:hAnsiTheme="minorHAnsi" w:cstheme="minorHAnsi"/>
          <w:b/>
          <w:lang w:val="en-GB"/>
        </w:rPr>
      </w:pPr>
      <w:r w:rsidRPr="005707BB">
        <w:rPr>
          <w:rFonts w:asciiTheme="minorHAnsi" w:hAnsiTheme="minorHAnsi" w:cstheme="minorHAnsi"/>
          <w:b/>
          <w:lang w:val="en-GB"/>
        </w:rPr>
        <w:t>Keywords</w:t>
      </w:r>
    </w:p>
    <w:p w:rsidR="005707BB" w:rsidRDefault="005707BB" w:rsidP="00CD3AE7">
      <w:pPr>
        <w:pStyle w:val="Text"/>
        <w:spacing w:before="0"/>
        <w:jc w:val="center"/>
        <w:rPr>
          <w:rFonts w:asciiTheme="minorHAnsi" w:hAnsiTheme="minorHAnsi" w:cstheme="minorHAnsi"/>
          <w:lang w:val="en-GB"/>
        </w:rPr>
      </w:pPr>
      <w:r w:rsidRPr="005707BB">
        <w:rPr>
          <w:rFonts w:asciiTheme="minorHAnsi" w:hAnsiTheme="minorHAnsi" w:cstheme="minorHAnsi"/>
          <w:lang w:val="en-GB"/>
        </w:rPr>
        <w:t xml:space="preserve">A set of keywords should be comprehensive, but concise, typically </w:t>
      </w:r>
      <w:r w:rsidR="003D2DC0">
        <w:rPr>
          <w:rFonts w:asciiTheme="minorHAnsi" w:hAnsiTheme="minorHAnsi" w:cstheme="minorHAnsi"/>
          <w:lang w:val="en-GB"/>
        </w:rPr>
        <w:t>4-6</w:t>
      </w:r>
      <w:r w:rsidRPr="005707BB">
        <w:rPr>
          <w:rFonts w:asciiTheme="minorHAnsi" w:hAnsiTheme="minorHAnsi" w:cstheme="minorHAnsi"/>
          <w:lang w:val="en-GB"/>
        </w:rPr>
        <w:t xml:space="preserve"> words or phrases. Initial letters</w:t>
      </w:r>
      <w:r w:rsidR="00286994">
        <w:rPr>
          <w:rFonts w:asciiTheme="minorHAnsi" w:hAnsiTheme="minorHAnsi" w:cstheme="minorHAnsi"/>
          <w:lang w:val="en-GB"/>
        </w:rPr>
        <w:t xml:space="preserve"> </w:t>
      </w:r>
      <w:r w:rsidRPr="005707BB">
        <w:rPr>
          <w:rFonts w:asciiTheme="minorHAnsi" w:hAnsiTheme="minorHAnsi" w:cstheme="minorHAnsi"/>
          <w:lang w:val="en-GB"/>
        </w:rPr>
        <w:t>of key</w:t>
      </w:r>
      <w:r>
        <w:rPr>
          <w:rFonts w:asciiTheme="minorHAnsi" w:hAnsiTheme="minorHAnsi" w:cstheme="minorHAnsi"/>
          <w:lang w:val="en-GB"/>
        </w:rPr>
        <w:t xml:space="preserve">words are written in lower-case </w:t>
      </w:r>
      <w:r w:rsidRPr="005707BB">
        <w:rPr>
          <w:rFonts w:asciiTheme="minorHAnsi" w:hAnsiTheme="minorHAnsi" w:cstheme="minorHAnsi"/>
          <w:lang w:val="en-GB"/>
        </w:rPr>
        <w:t>and should be different from the words mentioned in the title.</w:t>
      </w:r>
    </w:p>
    <w:p w:rsidR="005707BB" w:rsidRPr="005707BB" w:rsidRDefault="005707BB" w:rsidP="00AA1379">
      <w:pPr>
        <w:pStyle w:val="Headlines"/>
        <w:spacing w:after="120"/>
        <w:rPr>
          <w:lang w:val="en-GB"/>
        </w:rPr>
      </w:pPr>
      <w:r w:rsidRPr="005707BB">
        <w:rPr>
          <w:lang w:val="en-GB"/>
        </w:rPr>
        <w:t>Introduction</w:t>
      </w:r>
    </w:p>
    <w:p w:rsidR="00A31BC1" w:rsidRDefault="009500D6" w:rsidP="006410DE">
      <w:pPr>
        <w:pStyle w:val="Text"/>
        <w:rPr>
          <w:rFonts w:asciiTheme="minorHAnsi" w:hAnsiTheme="minorHAnsi" w:cstheme="minorHAnsi"/>
          <w:lang w:val="en-GB"/>
        </w:rPr>
      </w:pPr>
      <w:r w:rsidRPr="009500D6">
        <w:rPr>
          <w:rFonts w:asciiTheme="minorHAnsi" w:hAnsiTheme="minorHAnsi" w:cstheme="minorHAnsi"/>
          <w:lang w:val="en-GB"/>
        </w:rPr>
        <w:t xml:space="preserve">Introduction should provide wider context, substantiation of the need of writing and publishing </w:t>
      </w:r>
      <w:r>
        <w:rPr>
          <w:rFonts w:asciiTheme="minorHAnsi" w:hAnsiTheme="minorHAnsi" w:cstheme="minorHAnsi"/>
          <w:lang w:val="en-GB"/>
        </w:rPr>
        <w:t xml:space="preserve">the paper, </w:t>
      </w:r>
      <w:r w:rsidRPr="009500D6">
        <w:rPr>
          <w:rFonts w:asciiTheme="minorHAnsi" w:hAnsiTheme="minorHAnsi" w:cstheme="minorHAnsi"/>
          <w:lang w:val="en-GB"/>
        </w:rPr>
        <w:t>its goal.</w:t>
      </w:r>
      <w:r>
        <w:rPr>
          <w:rFonts w:asciiTheme="minorHAnsi" w:hAnsiTheme="minorHAnsi" w:cstheme="minorHAnsi"/>
          <w:lang w:val="en-GB"/>
        </w:rPr>
        <w:t xml:space="preserve"> </w:t>
      </w:r>
      <w:r w:rsidRPr="009500D6">
        <w:rPr>
          <w:rFonts w:asciiTheme="minorHAnsi" w:hAnsiTheme="minorHAnsi" w:cstheme="minorHAnsi"/>
          <w:lang w:val="en-GB"/>
        </w:rPr>
        <w:t>It should afford a review of related works and information concerning the state of research of relevant issues. Related references are recommended.</w:t>
      </w:r>
      <w:r w:rsidR="004818FF">
        <w:rPr>
          <w:rFonts w:asciiTheme="minorHAnsi" w:hAnsiTheme="minorHAnsi" w:cstheme="minorHAnsi"/>
          <w:lang w:val="en-GB"/>
        </w:rPr>
        <w:t xml:space="preserve"> </w:t>
      </w:r>
      <w:r w:rsidR="00B84B83" w:rsidRPr="00721053">
        <w:rPr>
          <w:rFonts w:asciiTheme="minorHAnsi" w:hAnsiTheme="minorHAnsi" w:cstheme="minorHAnsi"/>
          <w:lang w:val="en-GB"/>
        </w:rPr>
        <w:t>References</w:t>
      </w:r>
      <w:r w:rsidR="00833BBD" w:rsidRPr="00721053">
        <w:rPr>
          <w:rFonts w:asciiTheme="minorHAnsi" w:hAnsiTheme="minorHAnsi" w:cstheme="minorHAnsi"/>
          <w:lang w:val="en-GB"/>
        </w:rPr>
        <w:t xml:space="preserve"> </w:t>
      </w:r>
      <w:r w:rsidR="004818FF">
        <w:rPr>
          <w:rFonts w:asciiTheme="minorHAnsi" w:hAnsiTheme="minorHAnsi" w:cstheme="minorHAnsi"/>
          <w:lang w:val="en-GB"/>
        </w:rPr>
        <w:t>in text should be</w:t>
      </w:r>
      <w:r w:rsidR="00833BBD" w:rsidRPr="00721053">
        <w:rPr>
          <w:rFonts w:asciiTheme="minorHAnsi" w:hAnsiTheme="minorHAnsi" w:cstheme="minorHAnsi"/>
          <w:lang w:val="en-GB"/>
        </w:rPr>
        <w:t xml:space="preserve"> </w:t>
      </w:r>
      <w:r w:rsidR="00D73413" w:rsidRPr="00721053">
        <w:rPr>
          <w:rFonts w:asciiTheme="minorHAnsi" w:hAnsiTheme="minorHAnsi" w:cstheme="minorHAnsi"/>
          <w:lang w:val="en-GB"/>
        </w:rPr>
        <w:t>in alphabetical order</w:t>
      </w:r>
      <w:r w:rsidR="004818FF">
        <w:rPr>
          <w:rFonts w:asciiTheme="minorHAnsi" w:hAnsiTheme="minorHAnsi" w:cstheme="minorHAnsi"/>
          <w:lang w:val="en-GB"/>
        </w:rPr>
        <w:t xml:space="preserve"> (</w:t>
      </w:r>
      <w:r w:rsidR="004818FF" w:rsidRPr="00EC10AC">
        <w:rPr>
          <w:rFonts w:asciiTheme="minorHAnsi" w:hAnsiTheme="minorHAnsi" w:cstheme="minorHAnsi"/>
          <w:b/>
          <w:lang w:val="en-GB"/>
        </w:rPr>
        <w:t>reference example</w:t>
      </w:r>
      <w:r w:rsidR="004818FF">
        <w:rPr>
          <w:rFonts w:asciiTheme="minorHAnsi" w:hAnsiTheme="minorHAnsi" w:cstheme="minorHAnsi"/>
          <w:lang w:val="en-GB"/>
        </w:rPr>
        <w:t xml:space="preserve">: </w:t>
      </w:r>
      <w:r w:rsidR="00286994">
        <w:rPr>
          <w:rFonts w:asciiTheme="minorHAnsi" w:hAnsiTheme="minorHAnsi" w:cstheme="minorHAnsi"/>
          <w:lang w:val="en-GB"/>
        </w:rPr>
        <w:t>Hlaváčová</w:t>
      </w:r>
      <w:r w:rsidR="00CD3AE7">
        <w:rPr>
          <w:rFonts w:asciiTheme="minorHAnsi" w:hAnsiTheme="minorHAnsi" w:cstheme="minorHAnsi"/>
          <w:lang w:val="en-GB"/>
        </w:rPr>
        <w:t xml:space="preserve"> et al.</w:t>
      </w:r>
      <w:r w:rsidR="00286994" w:rsidRPr="00721053">
        <w:rPr>
          <w:rFonts w:asciiTheme="minorHAnsi" w:hAnsiTheme="minorHAnsi" w:cstheme="minorHAnsi"/>
          <w:lang w:val="en-GB"/>
        </w:rPr>
        <w:t>, 201</w:t>
      </w:r>
      <w:r w:rsidR="00286994">
        <w:rPr>
          <w:rFonts w:asciiTheme="minorHAnsi" w:hAnsiTheme="minorHAnsi" w:cstheme="minorHAnsi"/>
          <w:lang w:val="en-GB"/>
        </w:rPr>
        <w:t xml:space="preserve">8; </w:t>
      </w:r>
      <w:r w:rsidR="004818FF" w:rsidRPr="004818FF">
        <w:rPr>
          <w:rFonts w:asciiTheme="minorHAnsi" w:hAnsiTheme="minorHAnsi" w:cstheme="minorHAnsi"/>
          <w:lang w:val="en-GB"/>
        </w:rPr>
        <w:t xml:space="preserve">Gomez and </w:t>
      </w:r>
      <w:r w:rsidR="004818FF">
        <w:rPr>
          <w:rFonts w:asciiTheme="minorHAnsi" w:hAnsiTheme="minorHAnsi" w:cstheme="minorHAnsi"/>
          <w:lang w:val="en-GB"/>
        </w:rPr>
        <w:t>Ozen</w:t>
      </w:r>
      <w:r w:rsidR="00CD3AE7">
        <w:rPr>
          <w:rFonts w:asciiTheme="minorHAnsi" w:hAnsiTheme="minorHAnsi" w:cstheme="minorHAnsi"/>
          <w:lang w:val="en-GB"/>
        </w:rPr>
        <w:t>, 2016</w:t>
      </w:r>
      <w:r w:rsidR="00833BBD" w:rsidRPr="00721053">
        <w:rPr>
          <w:rFonts w:asciiTheme="minorHAnsi" w:hAnsiTheme="minorHAnsi" w:cstheme="minorHAnsi"/>
          <w:lang w:val="en-GB"/>
        </w:rPr>
        <w:t>)</w:t>
      </w:r>
      <w:r w:rsidR="00D73413" w:rsidRPr="00721053">
        <w:rPr>
          <w:rFonts w:asciiTheme="minorHAnsi" w:hAnsiTheme="minorHAnsi" w:cstheme="minorHAnsi"/>
          <w:lang w:val="en-GB"/>
        </w:rPr>
        <w:t>.</w:t>
      </w:r>
      <w:r w:rsidR="00DA3D6F" w:rsidRPr="00721053">
        <w:rPr>
          <w:rFonts w:asciiTheme="minorHAnsi" w:hAnsiTheme="minorHAnsi" w:cstheme="minorHAnsi"/>
          <w:lang w:val="en-GB"/>
        </w:rPr>
        <w:t xml:space="preserve"> </w:t>
      </w:r>
    </w:p>
    <w:p w:rsidR="004842F2" w:rsidRDefault="00A31BC1" w:rsidP="00AA1379">
      <w:pPr>
        <w:pStyle w:val="Headlines"/>
        <w:spacing w:after="120"/>
        <w:rPr>
          <w:lang w:val="en-GB"/>
        </w:rPr>
      </w:pPr>
      <w:r w:rsidRPr="00A31BC1">
        <w:rPr>
          <w:lang w:val="en-GB"/>
        </w:rPr>
        <w:t>Material and methods</w:t>
      </w:r>
    </w:p>
    <w:p w:rsidR="004842F2" w:rsidRDefault="000F2577" w:rsidP="009A79A2">
      <w:pPr>
        <w:pStyle w:val="Text"/>
        <w:rPr>
          <w:rFonts w:asciiTheme="minorHAnsi" w:hAnsiTheme="minorHAnsi" w:cstheme="minorHAnsi"/>
          <w:lang w:val="en-GB"/>
        </w:rPr>
      </w:pPr>
      <w:r>
        <w:rPr>
          <w:rFonts w:asciiTheme="minorHAnsi" w:hAnsiTheme="minorHAnsi" w:cstheme="minorHAnsi"/>
          <w:lang w:val="en-GB"/>
        </w:rPr>
        <w:t>P</w:t>
      </w:r>
      <w:r w:rsidR="009A79A2" w:rsidRPr="004842F2">
        <w:rPr>
          <w:rFonts w:asciiTheme="minorHAnsi" w:hAnsiTheme="minorHAnsi" w:cstheme="minorHAnsi"/>
          <w:lang w:val="en-GB"/>
        </w:rPr>
        <w:t>lease</w:t>
      </w:r>
      <w:r>
        <w:rPr>
          <w:rFonts w:asciiTheme="minorHAnsi" w:hAnsiTheme="minorHAnsi" w:cstheme="minorHAnsi"/>
          <w:lang w:val="en-GB"/>
        </w:rPr>
        <w:t>,</w:t>
      </w:r>
      <w:r w:rsidR="009A79A2" w:rsidRPr="004842F2">
        <w:rPr>
          <w:rFonts w:asciiTheme="minorHAnsi" w:hAnsiTheme="minorHAnsi" w:cstheme="minorHAnsi"/>
          <w:lang w:val="en-GB"/>
        </w:rPr>
        <w:t xml:space="preserve"> provide a concise descriptio</w:t>
      </w:r>
      <w:r w:rsidR="009A79A2">
        <w:rPr>
          <w:rFonts w:asciiTheme="minorHAnsi" w:hAnsiTheme="minorHAnsi" w:cstheme="minorHAnsi"/>
          <w:lang w:val="en-GB"/>
        </w:rPr>
        <w:t xml:space="preserve">n of research material and used </w:t>
      </w:r>
      <w:r w:rsidR="009A79A2" w:rsidRPr="004842F2">
        <w:rPr>
          <w:rFonts w:asciiTheme="minorHAnsi" w:hAnsiTheme="minorHAnsi" w:cstheme="minorHAnsi"/>
          <w:lang w:val="en-GB"/>
        </w:rPr>
        <w:t>scientifi</w:t>
      </w:r>
      <w:r w:rsidR="009A79A2">
        <w:rPr>
          <w:rFonts w:asciiTheme="minorHAnsi" w:hAnsiTheme="minorHAnsi" w:cstheme="minorHAnsi"/>
          <w:lang w:val="en-GB"/>
        </w:rPr>
        <w:t xml:space="preserve">c methods. </w:t>
      </w:r>
      <w:r w:rsidR="004842F2" w:rsidRPr="004842F2">
        <w:rPr>
          <w:rFonts w:asciiTheme="minorHAnsi" w:hAnsiTheme="minorHAnsi" w:cstheme="minorHAnsi"/>
          <w:lang w:val="en-GB"/>
        </w:rPr>
        <w:t xml:space="preserve">This section should </w:t>
      </w:r>
      <w:r w:rsidR="00D97393" w:rsidRPr="00D97393">
        <w:rPr>
          <w:rFonts w:asciiTheme="minorHAnsi" w:hAnsiTheme="minorHAnsi" w:cstheme="minorHAnsi"/>
          <w:lang w:val="en-GB"/>
        </w:rPr>
        <w:t xml:space="preserve">consist </w:t>
      </w:r>
      <w:r w:rsidR="009A79A2">
        <w:rPr>
          <w:rFonts w:asciiTheme="minorHAnsi" w:hAnsiTheme="minorHAnsi" w:cstheme="minorHAnsi"/>
          <w:lang w:val="en-GB"/>
        </w:rPr>
        <w:t>an information</w:t>
      </w:r>
      <w:r w:rsidR="004842F2" w:rsidRPr="004842F2">
        <w:rPr>
          <w:rFonts w:asciiTheme="minorHAnsi" w:hAnsiTheme="minorHAnsi" w:cstheme="minorHAnsi"/>
          <w:lang w:val="en-GB"/>
        </w:rPr>
        <w:t xml:space="preserve"> of equipment, methods, </w:t>
      </w:r>
      <w:r w:rsidR="009A79A2" w:rsidRPr="004842F2">
        <w:rPr>
          <w:rFonts w:asciiTheme="minorHAnsi" w:hAnsiTheme="minorHAnsi" w:cstheme="minorHAnsi"/>
          <w:lang w:val="en-GB"/>
        </w:rPr>
        <w:t>experiments cond</w:t>
      </w:r>
      <w:r w:rsidR="009A79A2">
        <w:rPr>
          <w:rFonts w:asciiTheme="minorHAnsi" w:hAnsiTheme="minorHAnsi" w:cstheme="minorHAnsi"/>
          <w:lang w:val="en-GB"/>
        </w:rPr>
        <w:t>ucted and conditions</w:t>
      </w:r>
      <w:r w:rsidR="004842F2" w:rsidRPr="004842F2">
        <w:rPr>
          <w:rFonts w:asciiTheme="minorHAnsi" w:hAnsiTheme="minorHAnsi" w:cstheme="minorHAnsi"/>
          <w:lang w:val="en-GB"/>
        </w:rPr>
        <w:t xml:space="preserve">. When methods are not original, </w:t>
      </w:r>
      <w:r w:rsidR="009A79A2" w:rsidRPr="004842F2">
        <w:rPr>
          <w:rFonts w:asciiTheme="minorHAnsi" w:hAnsiTheme="minorHAnsi" w:cstheme="minorHAnsi"/>
          <w:lang w:val="en-GB"/>
        </w:rPr>
        <w:t xml:space="preserve">give reference to </w:t>
      </w:r>
      <w:r w:rsidR="009A79A2">
        <w:rPr>
          <w:rFonts w:asciiTheme="minorHAnsi" w:hAnsiTheme="minorHAnsi" w:cstheme="minorHAnsi"/>
          <w:lang w:val="en-GB"/>
        </w:rPr>
        <w:t>the paper where this method was originally published</w:t>
      </w:r>
      <w:r w:rsidR="004842F2" w:rsidRPr="004842F2">
        <w:rPr>
          <w:rFonts w:asciiTheme="minorHAnsi" w:hAnsiTheme="minorHAnsi" w:cstheme="minorHAnsi"/>
          <w:lang w:val="en-GB"/>
        </w:rPr>
        <w:t>. Statistical processing methods, including the software used, should also be listed.</w:t>
      </w:r>
    </w:p>
    <w:p w:rsidR="00A31BC1" w:rsidRDefault="00FD7629" w:rsidP="00AA1379">
      <w:pPr>
        <w:pStyle w:val="Text"/>
        <w:spacing w:before="0"/>
        <w:rPr>
          <w:rFonts w:asciiTheme="minorHAnsi" w:hAnsiTheme="minorHAnsi" w:cstheme="minorHAnsi"/>
          <w:lang w:val="en-GB"/>
        </w:rPr>
      </w:pPr>
      <w:r w:rsidRPr="00EC10AC">
        <w:rPr>
          <w:rFonts w:asciiTheme="minorHAnsi" w:hAnsiTheme="minorHAnsi" w:cstheme="minorHAnsi"/>
          <w:b/>
          <w:lang w:val="en-GB"/>
        </w:rPr>
        <w:t>Equations</w:t>
      </w:r>
      <w:r w:rsidRPr="00721053">
        <w:rPr>
          <w:rFonts w:asciiTheme="minorHAnsi" w:hAnsiTheme="minorHAnsi" w:cstheme="minorHAnsi"/>
          <w:lang w:val="en-GB"/>
        </w:rPr>
        <w:t xml:space="preserve"> should be numbered. </w:t>
      </w:r>
      <w:r w:rsidR="00CD3AE7" w:rsidRPr="003D2DC0">
        <w:rPr>
          <w:rFonts w:asciiTheme="minorHAnsi" w:hAnsiTheme="minorHAnsi" w:cstheme="minorHAnsi"/>
          <w:lang w:val="en-GB"/>
        </w:rPr>
        <w:t>Equations</w:t>
      </w:r>
      <w:r w:rsidR="003D2DC0" w:rsidRPr="003D2DC0">
        <w:rPr>
          <w:rFonts w:asciiTheme="minorHAnsi" w:hAnsiTheme="minorHAnsi" w:cstheme="minorHAnsi"/>
          <w:lang w:val="en-GB"/>
        </w:rPr>
        <w:t xml:space="preserve"> must be written in the equation editor</w:t>
      </w:r>
      <w:r w:rsidR="003D2DC0">
        <w:rPr>
          <w:rFonts w:asciiTheme="minorHAnsi" w:hAnsiTheme="minorHAnsi" w:cstheme="minorHAnsi"/>
          <w:lang w:val="en-GB"/>
        </w:rPr>
        <w:t xml:space="preserve">. </w:t>
      </w:r>
      <w:r w:rsidR="003A4F99">
        <w:rPr>
          <w:rFonts w:asciiTheme="minorHAnsi" w:hAnsiTheme="minorHAnsi" w:cstheme="minorHAnsi"/>
          <w:lang w:val="en-GB"/>
        </w:rPr>
        <w:t xml:space="preserve">Only </w:t>
      </w:r>
      <w:r w:rsidR="00A31BC1" w:rsidRPr="00FD7629">
        <w:rPr>
          <w:rFonts w:asciiTheme="minorHAnsi" w:hAnsiTheme="minorHAnsi" w:cstheme="minorHAnsi"/>
          <w:lang w:val="en-GB"/>
        </w:rPr>
        <w:t xml:space="preserve">SI </w:t>
      </w:r>
      <w:r w:rsidR="00A31BC1" w:rsidRPr="00EC10AC">
        <w:rPr>
          <w:rFonts w:asciiTheme="minorHAnsi" w:hAnsiTheme="minorHAnsi" w:cstheme="minorHAnsi"/>
          <w:b/>
          <w:lang w:val="en-GB"/>
        </w:rPr>
        <w:t>units</w:t>
      </w:r>
      <w:r w:rsidR="00A31BC1" w:rsidRPr="00FD7629">
        <w:rPr>
          <w:rFonts w:asciiTheme="minorHAnsi" w:hAnsiTheme="minorHAnsi" w:cstheme="minorHAnsi"/>
          <w:lang w:val="en-GB"/>
        </w:rPr>
        <w:t xml:space="preserve"> should be used</w:t>
      </w:r>
      <w:r>
        <w:rPr>
          <w:rFonts w:asciiTheme="minorHAnsi" w:hAnsiTheme="minorHAnsi" w:cstheme="minorHAnsi"/>
          <w:lang w:val="en-GB"/>
        </w:rPr>
        <w:t>.</w:t>
      </w:r>
    </w:p>
    <w:tbl>
      <w:tblPr>
        <w:tblW w:w="0" w:type="auto"/>
        <w:jc w:val="center"/>
        <w:tblLook w:val="04A0" w:firstRow="1" w:lastRow="0" w:firstColumn="1" w:lastColumn="0" w:noHBand="0" w:noVBand="1"/>
      </w:tblPr>
      <w:tblGrid>
        <w:gridCol w:w="8613"/>
        <w:gridCol w:w="597"/>
      </w:tblGrid>
      <w:tr w:rsidR="00FD7629" w:rsidRPr="009E5941" w:rsidTr="00CD3AE7">
        <w:trPr>
          <w:jc w:val="center"/>
        </w:trPr>
        <w:tc>
          <w:tcPr>
            <w:tcW w:w="8613" w:type="dxa"/>
            <w:shd w:val="clear" w:color="auto" w:fill="auto"/>
            <w:vAlign w:val="center"/>
          </w:tcPr>
          <w:p w:rsidR="00FD7629" w:rsidRPr="00666BC1" w:rsidRDefault="00FD7629" w:rsidP="00CD3AE7">
            <w:pPr>
              <w:spacing w:before="60" w:line="360" w:lineRule="auto"/>
              <w:jc w:val="center"/>
              <w:rPr>
                <w:rFonts w:ascii="Times New Roman" w:hAnsi="Times New Roman"/>
                <w:sz w:val="24"/>
                <w:lang w:val="en-GB"/>
              </w:rPr>
            </w:pPr>
            <m:oMathPara>
              <m:oMathParaPr>
                <m:jc m:val="center"/>
              </m:oMathParaPr>
              <m:oMath>
                <m:r>
                  <w:rPr>
                    <w:rFonts w:ascii="Cambria Math" w:hAnsi="Cambria Math"/>
                    <w:color w:val="000000"/>
                    <w:sz w:val="24"/>
                    <w:lang w:val="en-GB"/>
                  </w:rPr>
                  <m:t>η=</m:t>
                </m:r>
                <m:sSub>
                  <m:sSubPr>
                    <m:ctrlPr>
                      <w:rPr>
                        <w:rFonts w:ascii="Cambria Math" w:hAnsi="Cambria Math"/>
                        <w:i/>
                        <w:color w:val="000000"/>
                        <w:sz w:val="24"/>
                        <w:lang w:val="en-GB"/>
                      </w:rPr>
                    </m:ctrlPr>
                  </m:sSubPr>
                  <m:e>
                    <m:r>
                      <w:rPr>
                        <w:rFonts w:ascii="Cambria Math" w:hAnsi="Cambria Math"/>
                        <w:color w:val="000000"/>
                        <w:sz w:val="24"/>
                        <w:lang w:val="en-GB"/>
                      </w:rPr>
                      <m:t>η</m:t>
                    </m:r>
                  </m:e>
                  <m:sub>
                    <m:r>
                      <w:rPr>
                        <w:rFonts w:ascii="Cambria Math" w:hAnsi="Cambria Math"/>
                        <w:color w:val="000000"/>
                        <w:sz w:val="24"/>
                        <w:lang w:val="en-GB"/>
                      </w:rPr>
                      <m:t>0</m:t>
                    </m:r>
                  </m:sub>
                </m:sSub>
                <m:sSup>
                  <m:sSupPr>
                    <m:ctrlPr>
                      <w:rPr>
                        <w:rFonts w:ascii="Cambria Math" w:hAnsi="Cambria Math"/>
                        <w:i/>
                        <w:color w:val="000000"/>
                        <w:sz w:val="24"/>
                        <w:lang w:val="en-GB"/>
                      </w:rPr>
                    </m:ctrlPr>
                  </m:sSupPr>
                  <m:e>
                    <m:r>
                      <w:rPr>
                        <w:rFonts w:ascii="Cambria Math" w:hAnsi="Cambria Math"/>
                        <w:color w:val="000000"/>
                        <w:sz w:val="24"/>
                        <w:lang w:val="en-GB"/>
                      </w:rPr>
                      <m:t>e</m:t>
                    </m:r>
                  </m:e>
                  <m:sup>
                    <m:f>
                      <m:fPr>
                        <m:ctrlPr>
                          <w:rPr>
                            <w:rFonts w:ascii="Cambria Math" w:hAnsi="Cambria Math"/>
                            <w:i/>
                            <w:color w:val="000000"/>
                            <w:sz w:val="24"/>
                            <w:lang w:val="en-GB"/>
                          </w:rPr>
                        </m:ctrlPr>
                      </m:fPr>
                      <m:num>
                        <m:sSub>
                          <m:sSubPr>
                            <m:ctrlPr>
                              <w:rPr>
                                <w:rFonts w:ascii="Cambria Math" w:hAnsi="Cambria Math"/>
                                <w:i/>
                                <w:color w:val="000000"/>
                                <w:sz w:val="24"/>
                                <w:lang w:val="en-GB"/>
                              </w:rPr>
                            </m:ctrlPr>
                          </m:sSubPr>
                          <m:e>
                            <m:r>
                              <w:rPr>
                                <w:rFonts w:ascii="Cambria Math" w:hAnsi="Cambria Math"/>
                                <w:color w:val="000000"/>
                                <w:sz w:val="24"/>
                                <w:lang w:val="en-GB"/>
                              </w:rPr>
                              <m:t>E</m:t>
                            </m:r>
                          </m:e>
                          <m:sub>
                            <m:r>
                              <w:rPr>
                                <w:rFonts w:ascii="Cambria Math" w:hAnsi="Cambria Math"/>
                                <w:color w:val="000000"/>
                                <w:sz w:val="24"/>
                                <w:lang w:val="en-GB"/>
                              </w:rPr>
                              <m:t>A</m:t>
                            </m:r>
                          </m:sub>
                        </m:sSub>
                      </m:num>
                      <m:den>
                        <m:r>
                          <w:rPr>
                            <w:rFonts w:ascii="Cambria Math" w:hAnsi="Cambria Math"/>
                            <w:color w:val="000000"/>
                            <w:sz w:val="24"/>
                            <w:lang w:val="en-GB"/>
                          </w:rPr>
                          <m:t>RT</m:t>
                        </m:r>
                      </m:den>
                    </m:f>
                  </m:sup>
                </m:sSup>
              </m:oMath>
            </m:oMathPara>
          </w:p>
        </w:tc>
        <w:tc>
          <w:tcPr>
            <w:tcW w:w="597" w:type="dxa"/>
            <w:shd w:val="clear" w:color="auto" w:fill="auto"/>
            <w:vAlign w:val="center"/>
          </w:tcPr>
          <w:p w:rsidR="00FD7629" w:rsidRPr="0010230B" w:rsidRDefault="00FD7629" w:rsidP="00CD3AE7">
            <w:pPr>
              <w:spacing w:before="60" w:line="360" w:lineRule="auto"/>
              <w:jc w:val="center"/>
              <w:rPr>
                <w:rFonts w:asciiTheme="minorHAnsi" w:hAnsiTheme="minorHAnsi"/>
                <w:sz w:val="24"/>
                <w:lang w:val="en-GB"/>
              </w:rPr>
            </w:pPr>
            <w:r w:rsidRPr="0010230B">
              <w:rPr>
                <w:rFonts w:asciiTheme="minorHAnsi" w:hAnsiTheme="minorHAnsi"/>
                <w:lang w:val="en-GB"/>
              </w:rPr>
              <w:t>(</w:t>
            </w:r>
            <w:r w:rsidRPr="0010230B">
              <w:rPr>
                <w:rFonts w:asciiTheme="minorHAnsi" w:hAnsiTheme="minorHAnsi"/>
                <w:lang w:val="en-GB"/>
              </w:rPr>
              <w:fldChar w:fldCharType="begin"/>
            </w:r>
            <w:r w:rsidRPr="0010230B">
              <w:rPr>
                <w:rFonts w:asciiTheme="minorHAnsi" w:hAnsiTheme="minorHAnsi"/>
                <w:lang w:val="en-GB"/>
              </w:rPr>
              <w:instrText xml:space="preserve"> SEQ Equation \* MERGEFORMAT </w:instrText>
            </w:r>
            <w:r w:rsidRPr="0010230B">
              <w:rPr>
                <w:rFonts w:asciiTheme="minorHAnsi" w:hAnsiTheme="minorHAnsi"/>
                <w:lang w:val="en-GB"/>
              </w:rPr>
              <w:fldChar w:fldCharType="separate"/>
            </w:r>
            <w:r w:rsidR="006275AE">
              <w:rPr>
                <w:rFonts w:asciiTheme="minorHAnsi" w:hAnsiTheme="minorHAnsi"/>
                <w:noProof/>
                <w:lang w:val="en-GB"/>
              </w:rPr>
              <w:t>1</w:t>
            </w:r>
            <w:r w:rsidRPr="0010230B">
              <w:rPr>
                <w:rFonts w:asciiTheme="minorHAnsi" w:hAnsiTheme="minorHAnsi"/>
                <w:lang w:val="en-GB"/>
              </w:rPr>
              <w:fldChar w:fldCharType="end"/>
            </w:r>
            <w:r w:rsidRPr="0010230B">
              <w:rPr>
                <w:rFonts w:asciiTheme="minorHAnsi" w:hAnsiTheme="minorHAnsi"/>
                <w:lang w:val="en-GB"/>
              </w:rPr>
              <w:t>)</w:t>
            </w:r>
          </w:p>
        </w:tc>
      </w:tr>
    </w:tbl>
    <w:p w:rsidR="00FD7629" w:rsidRPr="0010230B" w:rsidRDefault="00FD7629" w:rsidP="00FD7629">
      <w:pPr>
        <w:spacing w:before="60"/>
        <w:jc w:val="both"/>
        <w:rPr>
          <w:rFonts w:asciiTheme="minorHAnsi" w:hAnsiTheme="minorHAnsi"/>
          <w:szCs w:val="22"/>
          <w:lang w:val="en-GB"/>
        </w:rPr>
      </w:pPr>
      <w:r w:rsidRPr="0010230B">
        <w:rPr>
          <w:rFonts w:asciiTheme="minorHAnsi" w:hAnsiTheme="minorHAnsi" w:cstheme="minorHAnsi"/>
          <w:szCs w:val="22"/>
          <w:lang w:val="en-GB"/>
        </w:rPr>
        <w:lastRenderedPageBreak/>
        <w:t>where:</w:t>
      </w:r>
      <w:r w:rsidRPr="0010230B">
        <w:rPr>
          <w:rFonts w:ascii="Times New Roman" w:hAnsi="Times New Roman"/>
          <w:szCs w:val="22"/>
          <w:lang w:val="en-GB"/>
        </w:rPr>
        <w:t xml:space="preserve"> </w:t>
      </w:r>
      <w:r w:rsidRPr="0010230B">
        <w:rPr>
          <w:rFonts w:ascii="Cambria Math" w:hAnsi="Cambria Math"/>
          <w:i/>
          <w:szCs w:val="22"/>
          <w:lang w:val="en-GB"/>
        </w:rPr>
        <w:t>η</w:t>
      </w:r>
      <w:r w:rsidRPr="0010230B">
        <w:rPr>
          <w:rFonts w:ascii="Times New Roman" w:hAnsi="Times New Roman"/>
          <w:szCs w:val="22"/>
          <w:lang w:val="en-GB"/>
        </w:rPr>
        <w:t xml:space="preserve"> </w:t>
      </w:r>
      <w:r w:rsidRPr="0010230B">
        <w:rPr>
          <w:rFonts w:asciiTheme="minorHAnsi" w:hAnsiTheme="minorHAnsi"/>
          <w:szCs w:val="22"/>
          <w:lang w:val="en-GB"/>
        </w:rPr>
        <w:t>- dynamic viscosity (Pa.s);</w:t>
      </w:r>
      <w:r w:rsidRPr="0010230B">
        <w:rPr>
          <w:rFonts w:ascii="Times New Roman" w:hAnsi="Times New Roman"/>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0</m:t>
            </m:r>
          </m:sub>
        </m:sSub>
      </m:oMath>
      <w:r w:rsidRPr="0010230B">
        <w:rPr>
          <w:rFonts w:ascii="Times New Roman" w:hAnsi="Times New Roman"/>
          <w:szCs w:val="22"/>
          <w:lang w:val="en-GB"/>
        </w:rPr>
        <w:t xml:space="preserve"> </w:t>
      </w:r>
      <w:r w:rsidRPr="0010230B">
        <w:rPr>
          <w:rFonts w:asciiTheme="minorHAnsi" w:hAnsiTheme="minorHAnsi"/>
          <w:szCs w:val="22"/>
          <w:lang w:val="en-GB"/>
        </w:rPr>
        <w:t>- reference value of dynamic viscosity (Pa.s);</w:t>
      </w:r>
      <w:r w:rsidRPr="0010230B">
        <w:rPr>
          <w:rFonts w:ascii="Times New Roman" w:hAnsi="Times New Roman"/>
          <w:szCs w:val="22"/>
          <w:lang w:val="en-GB"/>
        </w:rPr>
        <w:t xml:space="preserve"> </w:t>
      </w:r>
      <w:r w:rsidRPr="0010230B">
        <w:rPr>
          <w:rFonts w:ascii="Cambria Math" w:hAnsi="Cambria Math"/>
          <w:i/>
          <w:szCs w:val="22"/>
          <w:lang w:val="en-GB"/>
        </w:rPr>
        <w:t>E</w:t>
      </w:r>
      <w:r w:rsidRPr="0010230B">
        <w:rPr>
          <w:rFonts w:ascii="Cambria Math" w:hAnsi="Cambria Math"/>
          <w:i/>
          <w:szCs w:val="22"/>
          <w:vertAlign w:val="subscript"/>
          <w:lang w:val="en-GB"/>
        </w:rPr>
        <w:t>A</w:t>
      </w:r>
      <w:r w:rsidRPr="0010230B">
        <w:rPr>
          <w:rFonts w:ascii="Times New Roman" w:hAnsi="Times New Roman"/>
          <w:szCs w:val="22"/>
          <w:lang w:val="en-GB"/>
        </w:rPr>
        <w:t xml:space="preserve"> - </w:t>
      </w:r>
      <w:r w:rsidRPr="0010230B">
        <w:rPr>
          <w:rFonts w:asciiTheme="minorHAnsi" w:hAnsiTheme="minorHAnsi"/>
          <w:szCs w:val="22"/>
          <w:lang w:val="en-GB"/>
        </w:rPr>
        <w:t>activation energy (J.mol</w:t>
      </w:r>
      <w:r w:rsidRPr="0010230B">
        <w:rPr>
          <w:rFonts w:asciiTheme="minorHAnsi" w:hAnsiTheme="minorHAnsi"/>
          <w:szCs w:val="22"/>
          <w:vertAlign w:val="superscript"/>
          <w:lang w:val="en-GB"/>
        </w:rPr>
        <w:t>-1</w:t>
      </w:r>
      <w:r w:rsidRPr="0010230B">
        <w:rPr>
          <w:rFonts w:asciiTheme="minorHAnsi" w:hAnsiTheme="minorHAnsi"/>
          <w:szCs w:val="22"/>
          <w:lang w:val="en-GB"/>
        </w:rPr>
        <w:t>);</w:t>
      </w:r>
      <w:r w:rsidRPr="0010230B">
        <w:rPr>
          <w:rFonts w:ascii="Times New Roman" w:hAnsi="Times New Roman"/>
          <w:szCs w:val="22"/>
          <w:lang w:val="en-GB"/>
        </w:rPr>
        <w:t xml:space="preserve"> </w:t>
      </w:r>
      <w:r w:rsidRPr="0010230B">
        <w:rPr>
          <w:rFonts w:ascii="Cambria Math" w:hAnsi="Cambria Math"/>
          <w:i/>
          <w:szCs w:val="22"/>
          <w:lang w:val="en-GB"/>
        </w:rPr>
        <w:t>R</w:t>
      </w:r>
      <w:r w:rsidRPr="0010230B">
        <w:rPr>
          <w:rFonts w:ascii="Times New Roman" w:hAnsi="Times New Roman"/>
          <w:szCs w:val="22"/>
          <w:lang w:val="en-GB"/>
        </w:rPr>
        <w:t xml:space="preserve"> </w:t>
      </w:r>
      <w:r w:rsidRPr="0010230B">
        <w:rPr>
          <w:rFonts w:asciiTheme="minorHAnsi" w:hAnsiTheme="minorHAnsi"/>
          <w:szCs w:val="22"/>
          <w:lang w:val="en-GB"/>
        </w:rPr>
        <w:t>- gas constant (J.K.mol</w:t>
      </w:r>
      <w:r w:rsidRPr="0010230B">
        <w:rPr>
          <w:rFonts w:asciiTheme="minorHAnsi" w:hAnsiTheme="minorHAnsi"/>
          <w:szCs w:val="22"/>
          <w:vertAlign w:val="superscript"/>
          <w:lang w:val="en-GB"/>
        </w:rPr>
        <w:t>-1</w:t>
      </w:r>
      <w:r w:rsidRPr="0010230B">
        <w:rPr>
          <w:rFonts w:asciiTheme="minorHAnsi" w:hAnsiTheme="minorHAnsi"/>
          <w:szCs w:val="22"/>
          <w:lang w:val="en-GB"/>
        </w:rPr>
        <w:t>);</w:t>
      </w:r>
      <w:r w:rsidRPr="0010230B">
        <w:rPr>
          <w:rFonts w:ascii="Times New Roman" w:hAnsi="Times New Roman"/>
          <w:szCs w:val="22"/>
          <w:lang w:val="en-GB"/>
        </w:rPr>
        <w:t xml:space="preserve"> </w:t>
      </w:r>
      <w:r w:rsidRPr="0010230B">
        <w:rPr>
          <w:rFonts w:ascii="Cambria Math" w:hAnsi="Cambria Math"/>
          <w:i/>
          <w:szCs w:val="22"/>
          <w:lang w:val="en-GB"/>
        </w:rPr>
        <w:t>T</w:t>
      </w:r>
      <w:r w:rsidRPr="0010230B">
        <w:rPr>
          <w:rFonts w:ascii="Times New Roman" w:hAnsi="Times New Roman"/>
          <w:szCs w:val="22"/>
          <w:lang w:val="en-GB"/>
        </w:rPr>
        <w:t xml:space="preserve"> </w:t>
      </w:r>
      <w:r w:rsidRPr="0010230B">
        <w:rPr>
          <w:rFonts w:asciiTheme="minorHAnsi" w:hAnsiTheme="minorHAnsi"/>
          <w:szCs w:val="22"/>
          <w:lang w:val="en-GB"/>
        </w:rPr>
        <w:t>- absolute temperature (K).</w:t>
      </w:r>
      <w:r w:rsidRPr="0010230B">
        <w:rPr>
          <w:rFonts w:ascii="Times New Roman" w:hAnsi="Times New Roman"/>
          <w:szCs w:val="22"/>
          <w:lang w:val="en-GB"/>
        </w:rPr>
        <w:t xml:space="preserve"> </w:t>
      </w:r>
    </w:p>
    <w:p w:rsidR="00643B63" w:rsidRPr="009618D2" w:rsidRDefault="007E0290" w:rsidP="009618D2">
      <w:pPr>
        <w:pStyle w:val="Text"/>
        <w:spacing w:before="0"/>
        <w:rPr>
          <w:rFonts w:asciiTheme="minorHAnsi" w:hAnsiTheme="minorHAnsi" w:cstheme="minorHAnsi"/>
          <w:lang w:val="en-GB"/>
        </w:rPr>
      </w:pPr>
      <w:r w:rsidRPr="00721053">
        <w:rPr>
          <w:rFonts w:asciiTheme="minorHAnsi" w:hAnsiTheme="minorHAnsi" w:cstheme="minorHAnsi"/>
          <w:lang w:val="en-GB"/>
        </w:rPr>
        <w:t xml:space="preserve">Description of the </w:t>
      </w:r>
      <w:r w:rsidRPr="00EC10AC">
        <w:rPr>
          <w:rFonts w:asciiTheme="minorHAnsi" w:hAnsiTheme="minorHAnsi" w:cstheme="minorHAnsi"/>
          <w:b/>
          <w:lang w:val="en-GB"/>
        </w:rPr>
        <w:t>table</w:t>
      </w:r>
      <w:r w:rsidRPr="00721053">
        <w:rPr>
          <w:rFonts w:asciiTheme="minorHAnsi" w:hAnsiTheme="minorHAnsi" w:cstheme="minorHAnsi"/>
          <w:lang w:val="en-GB"/>
        </w:rPr>
        <w:t xml:space="preserve"> should be above the table and description of the </w:t>
      </w:r>
      <w:r w:rsidRPr="00EC10AC">
        <w:rPr>
          <w:rFonts w:asciiTheme="minorHAnsi" w:hAnsiTheme="minorHAnsi" w:cstheme="minorHAnsi"/>
          <w:b/>
          <w:lang w:val="en-GB"/>
        </w:rPr>
        <w:t>figure</w:t>
      </w:r>
      <w:r w:rsidRPr="00721053">
        <w:rPr>
          <w:rFonts w:asciiTheme="minorHAnsi" w:hAnsiTheme="minorHAnsi" w:cstheme="minorHAnsi"/>
          <w:lang w:val="en-GB"/>
        </w:rPr>
        <w:t xml:space="preserve"> is below the figure</w:t>
      </w:r>
      <w:r>
        <w:rPr>
          <w:rFonts w:asciiTheme="minorHAnsi" w:hAnsiTheme="minorHAnsi" w:cstheme="minorHAnsi"/>
          <w:lang w:val="en-GB"/>
        </w:rPr>
        <w:t>.</w:t>
      </w:r>
      <w:bookmarkStart w:id="1" w:name="_Toc515373871"/>
    </w:p>
    <w:p w:rsidR="007E0290" w:rsidRPr="009618D2" w:rsidRDefault="007E0290" w:rsidP="009618D2">
      <w:pPr>
        <w:pStyle w:val="ICYS-TablesandFigures"/>
      </w:pPr>
      <w:r w:rsidRPr="009618D2">
        <w:t xml:space="preserve">Tab. </w:t>
      </w:r>
      <w:fldSimple w:instr=" SEQ Tab. \* ARABIC ">
        <w:r w:rsidR="006275AE">
          <w:rPr>
            <w:noProof/>
          </w:rPr>
          <w:t>1</w:t>
        </w:r>
      </w:fldSimple>
      <w:r w:rsidRPr="009618D2">
        <w:t xml:space="preserve"> Examples of calorific value for some motor fuels (Energie Portal, 2017)</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4"/>
        <w:gridCol w:w="2268"/>
      </w:tblGrid>
      <w:tr w:rsidR="007E0290" w:rsidRPr="007E0290" w:rsidTr="009618D2">
        <w:trPr>
          <w:jc w:val="center"/>
        </w:trPr>
        <w:tc>
          <w:tcPr>
            <w:tcW w:w="16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0290" w:rsidRPr="009618D2" w:rsidRDefault="007E0290" w:rsidP="00C97DCE">
            <w:pPr>
              <w:jc w:val="center"/>
              <w:rPr>
                <w:rFonts w:asciiTheme="minorHAnsi" w:hAnsiTheme="minorHAnsi"/>
                <w:b/>
                <w:sz w:val="20"/>
                <w:szCs w:val="20"/>
                <w:lang w:val="en-GB"/>
              </w:rPr>
            </w:pPr>
            <w:r w:rsidRPr="009618D2">
              <w:rPr>
                <w:rFonts w:asciiTheme="minorHAnsi" w:hAnsiTheme="minorHAnsi"/>
                <w:b/>
                <w:sz w:val="20"/>
                <w:szCs w:val="20"/>
                <w:lang w:val="en-GB"/>
              </w:rPr>
              <w:t>Fuel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0290" w:rsidRPr="009618D2" w:rsidRDefault="007E0290" w:rsidP="00C97DCE">
            <w:pPr>
              <w:jc w:val="center"/>
              <w:rPr>
                <w:rFonts w:asciiTheme="minorHAnsi" w:hAnsiTheme="minorHAnsi"/>
                <w:b/>
                <w:sz w:val="20"/>
                <w:szCs w:val="20"/>
              </w:rPr>
            </w:pPr>
            <w:r w:rsidRPr="009618D2">
              <w:rPr>
                <w:rFonts w:asciiTheme="minorHAnsi" w:hAnsiTheme="minorHAnsi"/>
                <w:b/>
                <w:sz w:val="20"/>
                <w:szCs w:val="20"/>
              </w:rPr>
              <w:t>Calorific value</w:t>
            </w:r>
            <w:r w:rsidRPr="009618D2">
              <w:rPr>
                <w:rFonts w:asciiTheme="minorHAnsi" w:hAnsiTheme="minorHAnsi"/>
                <w:b/>
                <w:sz w:val="20"/>
                <w:szCs w:val="20"/>
              </w:rPr>
              <w:br/>
              <w:t>(kJ.kg</w:t>
            </w:r>
            <w:r w:rsidRPr="009618D2">
              <w:rPr>
                <w:rFonts w:asciiTheme="minorHAnsi" w:hAnsiTheme="minorHAnsi"/>
                <w:b/>
                <w:sz w:val="20"/>
                <w:szCs w:val="20"/>
                <w:vertAlign w:val="superscript"/>
              </w:rPr>
              <w:t>-1</w:t>
            </w:r>
            <w:r w:rsidRPr="009618D2">
              <w:rPr>
                <w:rFonts w:asciiTheme="minorHAnsi" w:hAnsiTheme="minorHAnsi"/>
                <w:b/>
                <w:sz w:val="20"/>
                <w:szCs w:val="20"/>
              </w:rPr>
              <w:t>)</w:t>
            </w:r>
          </w:p>
        </w:tc>
      </w:tr>
      <w:tr w:rsidR="007E0290" w:rsidRPr="007E0290" w:rsidTr="00C97DCE">
        <w:trPr>
          <w:jc w:val="center"/>
        </w:trPr>
        <w:tc>
          <w:tcPr>
            <w:tcW w:w="1614"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rPr>
                <w:rFonts w:asciiTheme="minorHAnsi" w:hAnsiTheme="minorHAnsi"/>
                <w:sz w:val="20"/>
                <w:szCs w:val="20"/>
              </w:rPr>
            </w:pPr>
            <w:r w:rsidRPr="009618D2">
              <w:rPr>
                <w:rFonts w:asciiTheme="minorHAnsi" w:hAnsiTheme="minorHAnsi"/>
                <w:sz w:val="20"/>
                <w:szCs w:val="20"/>
              </w:rPr>
              <w:t>Gasoline</w:t>
            </w:r>
          </w:p>
        </w:tc>
        <w:tc>
          <w:tcPr>
            <w:tcW w:w="2268"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jc w:val="center"/>
              <w:rPr>
                <w:rFonts w:asciiTheme="minorHAnsi" w:hAnsiTheme="minorHAnsi"/>
                <w:sz w:val="20"/>
                <w:szCs w:val="20"/>
              </w:rPr>
            </w:pPr>
            <w:r w:rsidRPr="009618D2">
              <w:rPr>
                <w:rFonts w:asciiTheme="minorHAnsi" w:hAnsiTheme="minorHAnsi"/>
                <w:sz w:val="20"/>
                <w:szCs w:val="20"/>
              </w:rPr>
              <w:t>47 300</w:t>
            </w:r>
          </w:p>
        </w:tc>
      </w:tr>
      <w:tr w:rsidR="007E0290" w:rsidRPr="007E0290" w:rsidTr="00C97DCE">
        <w:trPr>
          <w:jc w:val="center"/>
        </w:trPr>
        <w:tc>
          <w:tcPr>
            <w:tcW w:w="1614"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rPr>
                <w:rFonts w:asciiTheme="minorHAnsi" w:hAnsiTheme="minorHAnsi"/>
                <w:sz w:val="20"/>
                <w:szCs w:val="20"/>
              </w:rPr>
            </w:pPr>
            <w:r w:rsidRPr="009618D2">
              <w:rPr>
                <w:rFonts w:asciiTheme="minorHAnsi" w:hAnsiTheme="minorHAnsi"/>
                <w:sz w:val="20"/>
                <w:szCs w:val="20"/>
              </w:rPr>
              <w:t xml:space="preserve">Diesel </w:t>
            </w:r>
          </w:p>
        </w:tc>
        <w:tc>
          <w:tcPr>
            <w:tcW w:w="2268"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jc w:val="center"/>
              <w:rPr>
                <w:rFonts w:asciiTheme="minorHAnsi" w:hAnsiTheme="minorHAnsi"/>
                <w:sz w:val="20"/>
                <w:szCs w:val="20"/>
              </w:rPr>
            </w:pPr>
            <w:r w:rsidRPr="009618D2">
              <w:rPr>
                <w:rFonts w:asciiTheme="minorHAnsi" w:hAnsiTheme="minorHAnsi"/>
                <w:sz w:val="20"/>
                <w:szCs w:val="20"/>
              </w:rPr>
              <w:t>44 800</w:t>
            </w:r>
          </w:p>
        </w:tc>
      </w:tr>
      <w:tr w:rsidR="007E0290" w:rsidRPr="007E0290" w:rsidTr="00C97DCE">
        <w:trPr>
          <w:jc w:val="center"/>
        </w:trPr>
        <w:tc>
          <w:tcPr>
            <w:tcW w:w="1614"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rPr>
                <w:rFonts w:asciiTheme="minorHAnsi" w:hAnsiTheme="minorHAnsi"/>
                <w:sz w:val="20"/>
                <w:szCs w:val="20"/>
              </w:rPr>
            </w:pPr>
            <w:r w:rsidRPr="009618D2">
              <w:rPr>
                <w:rFonts w:asciiTheme="minorHAnsi" w:hAnsiTheme="minorHAnsi"/>
                <w:sz w:val="20"/>
                <w:szCs w:val="20"/>
              </w:rPr>
              <w:t xml:space="preserve">Methanol </w:t>
            </w:r>
          </w:p>
        </w:tc>
        <w:tc>
          <w:tcPr>
            <w:tcW w:w="2268"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jc w:val="center"/>
              <w:rPr>
                <w:rFonts w:asciiTheme="minorHAnsi" w:hAnsiTheme="minorHAnsi"/>
                <w:sz w:val="20"/>
                <w:szCs w:val="20"/>
              </w:rPr>
            </w:pPr>
            <w:r w:rsidRPr="009618D2">
              <w:rPr>
                <w:rFonts w:asciiTheme="minorHAnsi" w:hAnsiTheme="minorHAnsi"/>
                <w:sz w:val="20"/>
                <w:szCs w:val="20"/>
              </w:rPr>
              <w:t>22 884</w:t>
            </w:r>
          </w:p>
        </w:tc>
      </w:tr>
      <w:tr w:rsidR="007E0290" w:rsidRPr="007E0290" w:rsidTr="00C97DCE">
        <w:trPr>
          <w:jc w:val="center"/>
        </w:trPr>
        <w:tc>
          <w:tcPr>
            <w:tcW w:w="1614"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rPr>
                <w:rFonts w:asciiTheme="minorHAnsi" w:hAnsiTheme="minorHAnsi"/>
                <w:sz w:val="20"/>
                <w:szCs w:val="20"/>
              </w:rPr>
            </w:pPr>
            <w:r w:rsidRPr="009618D2">
              <w:rPr>
                <w:rFonts w:asciiTheme="minorHAnsi" w:hAnsiTheme="minorHAnsi"/>
                <w:sz w:val="20"/>
                <w:szCs w:val="20"/>
              </w:rPr>
              <w:t xml:space="preserve">Ethanol </w:t>
            </w:r>
          </w:p>
        </w:tc>
        <w:tc>
          <w:tcPr>
            <w:tcW w:w="2268"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jc w:val="center"/>
              <w:rPr>
                <w:rFonts w:asciiTheme="minorHAnsi" w:hAnsiTheme="minorHAnsi"/>
                <w:sz w:val="20"/>
                <w:szCs w:val="20"/>
              </w:rPr>
            </w:pPr>
            <w:r w:rsidRPr="009618D2">
              <w:rPr>
                <w:rFonts w:asciiTheme="minorHAnsi" w:hAnsiTheme="minorHAnsi"/>
                <w:sz w:val="20"/>
                <w:szCs w:val="20"/>
              </w:rPr>
              <w:t>29 847</w:t>
            </w:r>
          </w:p>
        </w:tc>
      </w:tr>
      <w:tr w:rsidR="007E0290" w:rsidRPr="007E0290" w:rsidTr="00C97DCE">
        <w:trPr>
          <w:jc w:val="center"/>
        </w:trPr>
        <w:tc>
          <w:tcPr>
            <w:tcW w:w="1614"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rPr>
                <w:rFonts w:asciiTheme="minorHAnsi" w:hAnsiTheme="minorHAnsi"/>
                <w:sz w:val="20"/>
                <w:szCs w:val="20"/>
              </w:rPr>
            </w:pPr>
            <w:r w:rsidRPr="009618D2">
              <w:rPr>
                <w:rFonts w:asciiTheme="minorHAnsi" w:hAnsiTheme="minorHAnsi"/>
                <w:sz w:val="20"/>
                <w:szCs w:val="20"/>
              </w:rPr>
              <w:t xml:space="preserve">Propanol </w:t>
            </w:r>
          </w:p>
        </w:tc>
        <w:tc>
          <w:tcPr>
            <w:tcW w:w="2268" w:type="dxa"/>
            <w:tcBorders>
              <w:top w:val="single" w:sz="4" w:space="0" w:color="000000"/>
              <w:left w:val="single" w:sz="4" w:space="0" w:color="000000"/>
              <w:bottom w:val="single" w:sz="4" w:space="0" w:color="000000"/>
              <w:right w:val="single" w:sz="4" w:space="0" w:color="000000"/>
            </w:tcBorders>
            <w:vAlign w:val="center"/>
          </w:tcPr>
          <w:p w:rsidR="007E0290" w:rsidRPr="009618D2" w:rsidRDefault="007E0290" w:rsidP="00C97DCE">
            <w:pPr>
              <w:jc w:val="center"/>
              <w:rPr>
                <w:rFonts w:asciiTheme="minorHAnsi" w:hAnsiTheme="minorHAnsi"/>
                <w:sz w:val="20"/>
                <w:szCs w:val="20"/>
              </w:rPr>
            </w:pPr>
            <w:r w:rsidRPr="009618D2">
              <w:rPr>
                <w:rFonts w:asciiTheme="minorHAnsi" w:hAnsiTheme="minorHAnsi"/>
                <w:sz w:val="20"/>
                <w:szCs w:val="20"/>
              </w:rPr>
              <w:t>33 600</w:t>
            </w:r>
          </w:p>
        </w:tc>
      </w:tr>
    </w:tbl>
    <w:p w:rsidR="000E7160" w:rsidRDefault="00643B63" w:rsidP="000E7160">
      <w:pPr>
        <w:pStyle w:val="Odsekzoznamu"/>
        <w:keepNext/>
        <w:jc w:val="center"/>
      </w:pPr>
      <w:r>
        <w:rPr>
          <w:b/>
          <w:noProof/>
          <w:lang w:eastAsia="sk-SK"/>
        </w:rPr>
        <w:drawing>
          <wp:inline distT="0" distB="0" distL="0" distR="0" wp14:anchorId="69D472BF" wp14:editId="1642F4D6">
            <wp:extent cx="3625651" cy="2570018"/>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6" t="3628" r="1024" b="894"/>
                    <a:stretch/>
                  </pic:blipFill>
                  <pic:spPr bwMode="auto">
                    <a:xfrm>
                      <a:off x="0" y="0"/>
                      <a:ext cx="3625651" cy="2570018"/>
                    </a:xfrm>
                    <a:prstGeom prst="rect">
                      <a:avLst/>
                    </a:prstGeom>
                    <a:noFill/>
                    <a:ln>
                      <a:noFill/>
                    </a:ln>
                    <a:extLst>
                      <a:ext uri="{53640926-AAD7-44D8-BBD7-CCE9431645EC}">
                        <a14:shadowObscured xmlns:a14="http://schemas.microsoft.com/office/drawing/2010/main"/>
                      </a:ext>
                    </a:extLst>
                  </pic:spPr>
                </pic:pic>
              </a:graphicData>
            </a:graphic>
          </wp:inline>
        </w:drawing>
      </w:r>
    </w:p>
    <w:p w:rsidR="00643B63" w:rsidRPr="00DF2364" w:rsidRDefault="000E7160" w:rsidP="009618D2">
      <w:pPr>
        <w:pStyle w:val="ICYS-TablesandFigures"/>
        <w:rPr>
          <w:rFonts w:ascii="Times New Roman" w:hAnsi="Times New Roman"/>
          <w:lang w:val="en-GB"/>
        </w:rPr>
      </w:pPr>
      <w:bookmarkStart w:id="2" w:name="_Toc515384557"/>
      <w:r w:rsidRPr="003D2DC0">
        <w:rPr>
          <w:lang w:val="en-US"/>
        </w:rPr>
        <w:t xml:space="preserve">Fig. </w:t>
      </w:r>
      <w:r w:rsidRPr="003D2DC0">
        <w:rPr>
          <w:lang w:val="en-US"/>
        </w:rPr>
        <w:fldChar w:fldCharType="begin"/>
      </w:r>
      <w:r w:rsidRPr="003D2DC0">
        <w:rPr>
          <w:lang w:val="en-US"/>
        </w:rPr>
        <w:instrText xml:space="preserve"> SEQ Fig. \* ARABIC </w:instrText>
      </w:r>
      <w:r w:rsidRPr="003D2DC0">
        <w:rPr>
          <w:lang w:val="en-US"/>
        </w:rPr>
        <w:fldChar w:fldCharType="separate"/>
      </w:r>
      <w:r w:rsidR="006275AE">
        <w:rPr>
          <w:noProof/>
          <w:lang w:val="en-US"/>
        </w:rPr>
        <w:t>1</w:t>
      </w:r>
      <w:r w:rsidRPr="003D2DC0">
        <w:rPr>
          <w:lang w:val="en-US"/>
        </w:rPr>
        <w:fldChar w:fldCharType="end"/>
      </w:r>
      <w:r w:rsidRPr="003D2DC0">
        <w:rPr>
          <w:lang w:val="en-US"/>
        </w:rPr>
        <w:t xml:space="preserve"> </w:t>
      </w:r>
      <w:bookmarkEnd w:id="2"/>
      <w:r w:rsidR="00643B63" w:rsidRPr="00643B63">
        <w:rPr>
          <w:lang w:val="en-GB"/>
        </w:rPr>
        <w:t>Temperature dependencies of dynamic viscosity for samples of diesel with different RME content (RME content 0 %</w:t>
      </w:r>
      <w:r w:rsidR="00643B63">
        <w:rPr>
          <w:rFonts w:ascii="Times New Roman" w:hAnsi="Times New Roman"/>
          <w:lang w:val="en-GB"/>
        </w:rPr>
        <w:t xml:space="preserve"> -</w:t>
      </w:r>
      <w:r w:rsidR="00643B63">
        <w:rPr>
          <w:rFonts w:ascii="Times New Roman" w:hAnsi="Times New Roman"/>
          <w:lang w:val="en-GB"/>
        </w:rPr>
        <w:sym w:font="Symbol" w:char="F0A8"/>
      </w:r>
      <w:r w:rsidR="00643B63" w:rsidRPr="009618D2">
        <w:rPr>
          <w:lang w:val="en-GB"/>
        </w:rPr>
        <w:t>,</w:t>
      </w:r>
      <w:r w:rsidR="00643B63" w:rsidRPr="00DF2364">
        <w:rPr>
          <w:rFonts w:ascii="Times New Roman" w:hAnsi="Times New Roman"/>
          <w:lang w:val="en-GB"/>
        </w:rPr>
        <w:t xml:space="preserve"> </w:t>
      </w:r>
      <w:r w:rsidR="00643B63" w:rsidRPr="00643B63">
        <w:rPr>
          <w:lang w:val="en-GB"/>
        </w:rPr>
        <w:t>3 %</w:t>
      </w:r>
      <w:r w:rsidR="00643B63" w:rsidRPr="00DF2364">
        <w:rPr>
          <w:rFonts w:ascii="Times New Roman" w:hAnsi="Times New Roman"/>
          <w:lang w:val="en-GB"/>
        </w:rPr>
        <w:t xml:space="preserve"> - ■</w:t>
      </w:r>
      <w:r w:rsidR="00643B63" w:rsidRPr="00643B63">
        <w:rPr>
          <w:lang w:val="en-GB"/>
        </w:rPr>
        <w:t>, 7 %</w:t>
      </w:r>
      <w:r w:rsidR="00643B63" w:rsidRPr="00DF2364">
        <w:rPr>
          <w:rFonts w:ascii="Times New Roman" w:hAnsi="Times New Roman"/>
          <w:lang w:val="en-GB"/>
        </w:rPr>
        <w:t xml:space="preserve"> - </w:t>
      </w:r>
      <w:r w:rsidR="00643B63" w:rsidRPr="009618D2">
        <w:rPr>
          <w:rFonts w:ascii="Times New Roman" w:hAnsi="Times New Roman"/>
          <w:sz w:val="16"/>
          <w:szCs w:val="16"/>
          <w:lang w:val="en-GB"/>
        </w:rPr>
        <w:t>▲</w:t>
      </w:r>
      <w:r w:rsidR="00643B63" w:rsidRPr="009618D2">
        <w:rPr>
          <w:lang w:val="en-GB"/>
        </w:rPr>
        <w:t xml:space="preserve">, 10 % </w:t>
      </w:r>
      <w:r w:rsidR="00643B63" w:rsidRPr="00DF2364">
        <w:rPr>
          <w:rFonts w:ascii="Times New Roman" w:hAnsi="Times New Roman"/>
          <w:lang w:val="en-GB"/>
        </w:rPr>
        <w:t xml:space="preserve">- </w:t>
      </w:r>
      <w:r w:rsidR="00643B63" w:rsidRPr="009618D2">
        <w:rPr>
          <w:lang w:val="en-GB"/>
        </w:rPr>
        <w:t>x, 15 %</w:t>
      </w:r>
      <w:r w:rsidR="00643B63" w:rsidRPr="00DF2364">
        <w:rPr>
          <w:rFonts w:ascii="Times New Roman" w:hAnsi="Times New Roman"/>
          <w:lang w:val="en-GB"/>
        </w:rPr>
        <w:t xml:space="preserve"> - </w:t>
      </w:r>
      <w:r w:rsidR="00005406" w:rsidRPr="00005406">
        <w:rPr>
          <w:rFonts w:cstheme="minorHAnsi"/>
          <w:strike/>
          <w:lang w:val="en-GB"/>
        </w:rPr>
        <w:t>x</w:t>
      </w:r>
      <w:r w:rsidR="00643B63" w:rsidRPr="009618D2">
        <w:rPr>
          <w:lang w:val="en-GB"/>
        </w:rPr>
        <w:t xml:space="preserve">, 20 % </w:t>
      </w:r>
      <w:r w:rsidR="00643B63" w:rsidRPr="00DF2364">
        <w:rPr>
          <w:rFonts w:ascii="Times New Roman" w:hAnsi="Times New Roman"/>
          <w:lang w:val="en-GB"/>
        </w:rPr>
        <w:t>- ●</w:t>
      </w:r>
      <w:r w:rsidR="00643B63" w:rsidRPr="00376644">
        <w:rPr>
          <w:lang w:val="en-GB"/>
        </w:rPr>
        <w:t>)</w:t>
      </w:r>
      <w:r w:rsidR="009618D2" w:rsidRPr="00376644">
        <w:rPr>
          <w:lang w:val="en-GB"/>
        </w:rPr>
        <w:t xml:space="preserve">; </w:t>
      </w:r>
      <w:r w:rsidR="009618D2" w:rsidRPr="009618D2">
        <w:t>(Hlaváčová, 2018)</w:t>
      </w:r>
    </w:p>
    <w:p w:rsidR="0010230B" w:rsidRDefault="00A31BC1" w:rsidP="00AA1379">
      <w:pPr>
        <w:pStyle w:val="Headlines"/>
        <w:spacing w:after="120"/>
        <w:rPr>
          <w:lang w:val="en-GB"/>
        </w:rPr>
      </w:pPr>
      <w:r>
        <w:rPr>
          <w:lang w:val="en-GB"/>
        </w:rPr>
        <w:t>Results</w:t>
      </w:r>
      <w:r w:rsidR="00EC10AC">
        <w:rPr>
          <w:lang w:val="en-GB"/>
        </w:rPr>
        <w:t xml:space="preserve"> and discussion</w:t>
      </w:r>
    </w:p>
    <w:p w:rsidR="003D2DC0" w:rsidRDefault="003D2DC0" w:rsidP="00AA1379">
      <w:pPr>
        <w:pStyle w:val="Headlines"/>
        <w:spacing w:before="120"/>
        <w:jc w:val="both"/>
        <w:rPr>
          <w:b w:val="0"/>
          <w:caps w:val="0"/>
          <w:lang w:val="en-GB"/>
        </w:rPr>
      </w:pPr>
      <w:r w:rsidRPr="003D2DC0">
        <w:rPr>
          <w:b w:val="0"/>
          <w:caps w:val="0"/>
          <w:lang w:val="en-GB"/>
        </w:rPr>
        <w:t xml:space="preserve">Results section should contain evaluation and exact description of achieved results. </w:t>
      </w:r>
      <w:r w:rsidR="0038322B" w:rsidRPr="0038322B">
        <w:rPr>
          <w:b w:val="0"/>
          <w:caps w:val="0"/>
          <w:lang w:val="en-GB"/>
        </w:rPr>
        <w:t>Results should be presented briefly in tables or figures. The author should confront partial results with data published by other authors. Provide enough data to give reasons for conclusions. In discussion, there is necessary to emphasise the importance of findings and to compare the information obtained with existing knowledge, if possible.</w:t>
      </w:r>
      <w:r>
        <w:rPr>
          <w:b w:val="0"/>
          <w:caps w:val="0"/>
          <w:lang w:val="en-GB"/>
        </w:rPr>
        <w:t xml:space="preserve"> </w:t>
      </w:r>
    </w:p>
    <w:p w:rsidR="0010230B" w:rsidRDefault="0010230B" w:rsidP="003D2DC0">
      <w:pPr>
        <w:pStyle w:val="Headlines"/>
        <w:numPr>
          <w:ilvl w:val="0"/>
          <w:numId w:val="8"/>
        </w:numPr>
        <w:spacing w:before="0"/>
        <w:rPr>
          <w:b w:val="0"/>
          <w:caps w:val="0"/>
          <w:lang w:val="en-GB"/>
        </w:rPr>
      </w:pPr>
      <w:r>
        <w:rPr>
          <w:b w:val="0"/>
          <w:caps w:val="0"/>
          <w:lang w:val="en-GB"/>
        </w:rPr>
        <w:t>T</w:t>
      </w:r>
      <w:r w:rsidRPr="0010230B">
        <w:rPr>
          <w:b w:val="0"/>
          <w:caps w:val="0"/>
          <w:lang w:val="en-GB"/>
        </w:rPr>
        <w:t>he decimal marker is a point (0.5 m), while the thousand's separator is a comma (5,000).</w:t>
      </w:r>
    </w:p>
    <w:p w:rsidR="007E0290" w:rsidRPr="007E0290" w:rsidRDefault="007E0290" w:rsidP="003D2DC0">
      <w:pPr>
        <w:pStyle w:val="Headlines"/>
        <w:numPr>
          <w:ilvl w:val="0"/>
          <w:numId w:val="8"/>
        </w:numPr>
        <w:spacing w:before="0"/>
        <w:rPr>
          <w:b w:val="0"/>
          <w:caps w:val="0"/>
          <w:lang w:val="en-GB"/>
        </w:rPr>
      </w:pPr>
      <w:r w:rsidRPr="007E0290">
        <w:rPr>
          <w:b w:val="0"/>
          <w:caps w:val="0"/>
          <w:lang w:val="en-GB"/>
        </w:rPr>
        <w:t xml:space="preserve">To express a unit of measurement, insert a thin space between the number and the unit (5 g; </w:t>
      </w:r>
      <w:r w:rsidRPr="004D2E50">
        <w:rPr>
          <w:b w:val="0"/>
          <w:caps w:val="0"/>
          <w:lang w:val="en-GB"/>
        </w:rPr>
        <w:t>20 ha</w:t>
      </w:r>
      <w:r w:rsidRPr="007E0290">
        <w:rPr>
          <w:b w:val="0"/>
          <w:caps w:val="0"/>
          <w:lang w:val="en-GB"/>
        </w:rPr>
        <w:t>).</w:t>
      </w:r>
    </w:p>
    <w:p w:rsidR="007E0290" w:rsidRDefault="00EC10AC" w:rsidP="003D2DC0">
      <w:pPr>
        <w:pStyle w:val="Headlines"/>
        <w:numPr>
          <w:ilvl w:val="0"/>
          <w:numId w:val="8"/>
        </w:numPr>
        <w:spacing w:before="0"/>
        <w:rPr>
          <w:b w:val="0"/>
          <w:caps w:val="0"/>
          <w:lang w:val="en-GB"/>
        </w:rPr>
      </w:pPr>
      <w:r>
        <w:rPr>
          <w:b w:val="0"/>
          <w:caps w:val="0"/>
          <w:lang w:val="en-GB"/>
        </w:rPr>
        <w:t>Use kg.</w:t>
      </w:r>
      <w:r w:rsidR="007E0290" w:rsidRPr="007E0290">
        <w:rPr>
          <w:b w:val="0"/>
          <w:caps w:val="0"/>
          <w:lang w:val="en-GB"/>
        </w:rPr>
        <w:t>m</w:t>
      </w:r>
      <w:r w:rsidR="007E0290" w:rsidRPr="007E0290">
        <w:rPr>
          <w:b w:val="0"/>
          <w:caps w:val="0"/>
          <w:vertAlign w:val="superscript"/>
          <w:lang w:val="en-GB"/>
        </w:rPr>
        <w:t>-3</w:t>
      </w:r>
      <w:r w:rsidR="007E0290" w:rsidRPr="007E0290">
        <w:rPr>
          <w:b w:val="0"/>
          <w:caps w:val="0"/>
          <w:lang w:val="en-GB"/>
        </w:rPr>
        <w:t xml:space="preserve"> instead of kg/m</w:t>
      </w:r>
      <w:r w:rsidR="007E0290" w:rsidRPr="007E0290">
        <w:rPr>
          <w:b w:val="0"/>
          <w:caps w:val="0"/>
          <w:vertAlign w:val="superscript"/>
          <w:lang w:val="en-GB"/>
        </w:rPr>
        <w:t>3</w:t>
      </w:r>
      <w:r w:rsidR="007E0290" w:rsidRPr="007E0290">
        <w:rPr>
          <w:b w:val="0"/>
          <w:caps w:val="0"/>
          <w:lang w:val="en-GB"/>
        </w:rPr>
        <w:t>.</w:t>
      </w:r>
    </w:p>
    <w:p w:rsidR="006410DE" w:rsidRDefault="0010230B" w:rsidP="00AA1379">
      <w:pPr>
        <w:pStyle w:val="Headlines"/>
        <w:spacing w:after="120"/>
        <w:rPr>
          <w:lang w:val="en-GB"/>
        </w:rPr>
      </w:pPr>
      <w:r w:rsidRPr="0010230B">
        <w:rPr>
          <w:lang w:val="en-GB"/>
        </w:rPr>
        <w:t>conclusions</w:t>
      </w:r>
    </w:p>
    <w:p w:rsidR="00EC10AC" w:rsidRPr="00EC10AC" w:rsidRDefault="00EC10AC" w:rsidP="00AA1379">
      <w:pPr>
        <w:pStyle w:val="Headlines"/>
        <w:spacing w:before="0"/>
        <w:jc w:val="both"/>
        <w:rPr>
          <w:b w:val="0"/>
          <w:lang w:val="en-GB"/>
        </w:rPr>
      </w:pPr>
      <w:r w:rsidRPr="00EC10AC">
        <w:rPr>
          <w:b w:val="0"/>
          <w:caps w:val="0"/>
          <w:lang w:val="en-GB"/>
        </w:rPr>
        <w:t>The main conclusions of the study may be presented in a short Conclusions section</w:t>
      </w:r>
      <w:r>
        <w:rPr>
          <w:b w:val="0"/>
          <w:caps w:val="0"/>
          <w:lang w:val="en-GB"/>
        </w:rPr>
        <w:t>. I</w:t>
      </w:r>
      <w:r w:rsidRPr="00EC10AC">
        <w:rPr>
          <w:b w:val="0"/>
          <w:caps w:val="0"/>
          <w:lang w:val="en-GB"/>
        </w:rPr>
        <w:t>t is necessary to mention briefly the most important results presented in the pap</w:t>
      </w:r>
      <w:r>
        <w:rPr>
          <w:b w:val="0"/>
          <w:caps w:val="0"/>
          <w:lang w:val="en-GB"/>
        </w:rPr>
        <w:t xml:space="preserve">er, the key points of following </w:t>
      </w:r>
      <w:r w:rsidRPr="00EC10AC">
        <w:rPr>
          <w:b w:val="0"/>
          <w:caps w:val="0"/>
          <w:lang w:val="en-GB"/>
        </w:rPr>
        <w:t>research and experimental work, and recommendations for use in practice.</w:t>
      </w:r>
    </w:p>
    <w:p w:rsidR="008E0D2F" w:rsidRPr="008718ED" w:rsidRDefault="008E0D2F" w:rsidP="00AA1379">
      <w:pPr>
        <w:pStyle w:val="Headlines"/>
        <w:spacing w:after="120"/>
      </w:pPr>
      <w:r w:rsidRPr="008718ED">
        <w:t>acknowledgement</w:t>
      </w:r>
      <w:r w:rsidR="00C5026D" w:rsidRPr="008718ED">
        <w:t>s</w:t>
      </w:r>
    </w:p>
    <w:p w:rsidR="00D84AC0" w:rsidRPr="00721053" w:rsidRDefault="00D84AC0" w:rsidP="00D84AC0">
      <w:pPr>
        <w:pStyle w:val="Text-acknowledgements"/>
        <w:rPr>
          <w:rFonts w:asciiTheme="minorHAnsi" w:hAnsiTheme="minorHAnsi" w:cstheme="minorHAnsi"/>
          <w:b/>
          <w:caps/>
        </w:rPr>
      </w:pPr>
      <w:r w:rsidRPr="00721053">
        <w:rPr>
          <w:rFonts w:asciiTheme="minorHAnsi" w:hAnsiTheme="minorHAnsi" w:cstheme="minorHAnsi"/>
        </w:rPr>
        <w:t xml:space="preserve">This work was co-funded by </w:t>
      </w:r>
      <w:r w:rsidRPr="00721053">
        <w:rPr>
          <w:rFonts w:asciiTheme="minorHAnsi" w:hAnsiTheme="minorHAnsi" w:cstheme="minorHAnsi"/>
          <w:b/>
          <w:caps/>
        </w:rPr>
        <w:t>…</w:t>
      </w:r>
    </w:p>
    <w:p w:rsidR="00BD02E1" w:rsidRPr="00542632" w:rsidRDefault="00BD02E1" w:rsidP="00AA1379">
      <w:pPr>
        <w:pStyle w:val="Headlines"/>
        <w:spacing w:after="120"/>
        <w:rPr>
          <w:rFonts w:asciiTheme="minorHAnsi" w:hAnsiTheme="minorHAnsi" w:cstheme="minorHAnsi"/>
          <w:b w:val="0"/>
          <w:lang w:val="en-GB"/>
        </w:rPr>
      </w:pPr>
      <w:r w:rsidRPr="00542632">
        <w:rPr>
          <w:rFonts w:asciiTheme="minorHAnsi" w:hAnsiTheme="minorHAnsi" w:cstheme="minorHAnsi"/>
          <w:lang w:val="en-GB"/>
        </w:rPr>
        <w:lastRenderedPageBreak/>
        <w:t>References</w:t>
      </w:r>
      <w:r w:rsidR="00AA1379" w:rsidRPr="00542632">
        <w:rPr>
          <w:rFonts w:asciiTheme="minorHAnsi" w:hAnsiTheme="minorHAnsi" w:cstheme="minorHAnsi"/>
          <w:lang w:val="en-GB"/>
        </w:rPr>
        <w:t xml:space="preserve"> </w:t>
      </w:r>
      <w:r w:rsidR="00AA1379" w:rsidRPr="00542632">
        <w:rPr>
          <w:rFonts w:asciiTheme="minorHAnsi" w:hAnsiTheme="minorHAnsi" w:cstheme="minorHAnsi"/>
          <w:b w:val="0"/>
          <w:lang w:val="en-GB"/>
        </w:rPr>
        <w:t>(</w:t>
      </w:r>
      <w:r w:rsidR="00AA1379" w:rsidRPr="00542632">
        <w:rPr>
          <w:rFonts w:asciiTheme="minorHAnsi" w:hAnsiTheme="minorHAnsi" w:cstheme="minorHAnsi"/>
          <w:b w:val="0"/>
          <w:caps w:val="0"/>
          <w:lang w:val="en-GB"/>
        </w:rPr>
        <w:t>in alphabetical order</w:t>
      </w:r>
      <w:r w:rsidR="00AA1379" w:rsidRPr="00542632">
        <w:rPr>
          <w:rFonts w:asciiTheme="minorHAnsi" w:hAnsiTheme="minorHAnsi" w:cstheme="minorHAnsi"/>
          <w:b w:val="0"/>
          <w:lang w:val="en-GB"/>
        </w:rPr>
        <w:t>)</w:t>
      </w:r>
    </w:p>
    <w:p w:rsidR="008D691D" w:rsidRPr="00D25417" w:rsidRDefault="008D691D" w:rsidP="00AB0DB0">
      <w:pPr>
        <w:pStyle w:val="Notes"/>
      </w:pPr>
      <w:r w:rsidRPr="00D25417">
        <w:t>Examples of references</w:t>
      </w:r>
      <w:r w:rsidR="00AB0DB0">
        <w:t>:</w:t>
      </w:r>
    </w:p>
    <w:p w:rsidR="004D2E50" w:rsidRDefault="008D691D" w:rsidP="00AB0DB0">
      <w:pPr>
        <w:pStyle w:val="Notes"/>
      </w:pPr>
      <w:r w:rsidRPr="004D2E50">
        <w:t xml:space="preserve">Journal article: </w:t>
      </w:r>
    </w:p>
    <w:p w:rsidR="0037700A" w:rsidRPr="004D2E50" w:rsidRDefault="008D691D" w:rsidP="004D2E50">
      <w:pPr>
        <w:pStyle w:val="Referenceslist"/>
      </w:pPr>
      <w:r w:rsidRPr="004D2E50">
        <w:t>KARANDUŠOVSKÁ, I. – MIHINA, Š. – BOĎO, Š. 2012. Effect of differently designed</w:t>
      </w:r>
      <w:r w:rsidR="0037700A" w:rsidRPr="004D2E50">
        <w:t xml:space="preserve"> </w:t>
      </w:r>
      <w:r w:rsidRPr="004D2E50">
        <w:t>systems of housing for dairy cows on ammonia and carbon dioxide conc</w:t>
      </w:r>
      <w:r w:rsidR="0037700A" w:rsidRPr="004D2E50">
        <w:t xml:space="preserve">entration. In Acta Technologica </w:t>
      </w:r>
      <w:r w:rsidRPr="004D2E50">
        <w:t>Agricultura</w:t>
      </w:r>
      <w:r w:rsidR="0037700A" w:rsidRPr="004D2E50">
        <w:t>e, vol. 15, no. 4, pp. 106–109.</w:t>
      </w:r>
    </w:p>
    <w:p w:rsidR="004D2E50" w:rsidRPr="004D2E50" w:rsidRDefault="004D2E50" w:rsidP="004D2E50">
      <w:pPr>
        <w:pStyle w:val="Referenceslist"/>
      </w:pPr>
      <w:r w:rsidRPr="004D2E50">
        <w:t>HLAVÁČOVÁ, Z. – BOŽIKOVÁ, M. – HLAVÁČ, P. – REGRUT, T. – ARDONOVÁ, V. 2018. Selected physical properties of various d</w:t>
      </w:r>
      <w:r w:rsidR="006D286C">
        <w:t>iesel blends. In International A</w:t>
      </w:r>
      <w:r w:rsidRPr="004D2E50">
        <w:t>grophysics, vol. 32, no. 1, pp. 93-100.</w:t>
      </w:r>
    </w:p>
    <w:p w:rsidR="004D2E50" w:rsidRDefault="008D691D" w:rsidP="00AB0DB0">
      <w:pPr>
        <w:pStyle w:val="Notes"/>
      </w:pPr>
      <w:r w:rsidRPr="004D2E50">
        <w:t xml:space="preserve">Book: </w:t>
      </w:r>
    </w:p>
    <w:p w:rsidR="0037700A" w:rsidRPr="004D2E50" w:rsidRDefault="008D691D" w:rsidP="004D2E50">
      <w:pPr>
        <w:pStyle w:val="Referenceslist"/>
      </w:pPr>
      <w:r w:rsidRPr="004D2E50">
        <w:t>SOANE, B. D. – VAN OUWERKERK, C. 1994. Soil Compaction</w:t>
      </w:r>
      <w:r w:rsidR="0037700A" w:rsidRPr="004D2E50">
        <w:t xml:space="preserve"> in Crop Production. Amsterdam, </w:t>
      </w:r>
      <w:r w:rsidRPr="004D2E50">
        <w:t xml:space="preserve">London: Elsevier Science B. </w:t>
      </w:r>
      <w:r w:rsidR="0037700A" w:rsidRPr="004D2E50">
        <w:t>V., 684 pp. ISBN 9780080934006.</w:t>
      </w:r>
    </w:p>
    <w:p w:rsidR="00AB0DB0" w:rsidRDefault="008D691D" w:rsidP="00AB0DB0">
      <w:pPr>
        <w:pStyle w:val="Notes"/>
      </w:pPr>
      <w:r w:rsidRPr="004D2E50">
        <w:t xml:space="preserve">Book chapter: </w:t>
      </w:r>
    </w:p>
    <w:p w:rsidR="0037700A" w:rsidRPr="004D2E50" w:rsidRDefault="008D691D" w:rsidP="004D2E50">
      <w:pPr>
        <w:pStyle w:val="Referenceslist"/>
      </w:pPr>
      <w:r w:rsidRPr="004D2E50">
        <w:t xml:space="preserve">GUPTA, S. C. – RAPER, R. L. 1994. Chapter 4. Prediction of </w:t>
      </w:r>
      <w:r w:rsidR="0037700A" w:rsidRPr="004D2E50">
        <w:t xml:space="preserve">soil compaction under vehicles. </w:t>
      </w:r>
      <w:r w:rsidRPr="004D2E50">
        <w:t xml:space="preserve">In SOANE, B. D. – VAN OUWERKERK, C. Soil Compaction in Crop </w:t>
      </w:r>
      <w:r w:rsidR="0037700A" w:rsidRPr="004D2E50">
        <w:t xml:space="preserve">Production. Amsterdam, London: </w:t>
      </w:r>
      <w:r w:rsidRPr="004D2E50">
        <w:t>Elsevier Science B. V.,</w:t>
      </w:r>
      <w:r w:rsidR="0037700A" w:rsidRPr="004D2E50">
        <w:t xml:space="preserve"> pp. 71–90. ISBN 9780080934006.</w:t>
      </w:r>
    </w:p>
    <w:p w:rsidR="00AB0DB0" w:rsidRDefault="008D691D" w:rsidP="00AB0DB0">
      <w:pPr>
        <w:pStyle w:val="Notes"/>
      </w:pPr>
      <w:r w:rsidRPr="004D2E50">
        <w:t xml:space="preserve">Articles published in collections and proceedings: </w:t>
      </w:r>
    </w:p>
    <w:p w:rsidR="0037700A" w:rsidRPr="004D2E50" w:rsidRDefault="008D691D" w:rsidP="004D2E50">
      <w:pPr>
        <w:pStyle w:val="Referenceslist"/>
      </w:pPr>
      <w:r w:rsidRPr="004D2E50">
        <w:t>HRUBÝ, D. – BAJLA, J.</w:t>
      </w:r>
      <w:r w:rsidR="0037700A" w:rsidRPr="004D2E50">
        <w:t xml:space="preserve"> – OLEJÁR, M. – CVIKLOVIČ, V. – </w:t>
      </w:r>
      <w:r w:rsidRPr="004D2E50">
        <w:t>TÓTH, L. 2013. New generation portable vertical penetrometer de</w:t>
      </w:r>
      <w:r w:rsidR="0037700A" w:rsidRPr="004D2E50">
        <w:t xml:space="preserve">sign. In Trends in Agricultural </w:t>
      </w:r>
      <w:r w:rsidRPr="004D2E50">
        <w:t>Engineering 201</w:t>
      </w:r>
      <w:r w:rsidR="0037700A" w:rsidRPr="004D2E50">
        <w:t>3. Prague</w:t>
      </w:r>
      <w:r w:rsidRPr="004D2E50">
        <w:t>: Czech University of Life Sciences Prague</w:t>
      </w:r>
      <w:r w:rsidR="0037700A" w:rsidRPr="004D2E50">
        <w:t>, pp. 223–227. ISBN 8021323884.</w:t>
      </w:r>
    </w:p>
    <w:p w:rsidR="00AB0DB0" w:rsidRDefault="008D691D" w:rsidP="00AB0DB0">
      <w:pPr>
        <w:pStyle w:val="Notes"/>
      </w:pPr>
      <w:r w:rsidRPr="004D2E50">
        <w:t xml:space="preserve">Legislative documents, acts: </w:t>
      </w:r>
    </w:p>
    <w:p w:rsidR="0004092C" w:rsidRPr="00D25417" w:rsidRDefault="008D691D" w:rsidP="004D2E50">
      <w:pPr>
        <w:pStyle w:val="Referenceslist"/>
      </w:pPr>
      <w:r w:rsidRPr="004D2E50">
        <w:t xml:space="preserve">Slovak Republic. Act no. 124/2006 on </w:t>
      </w:r>
      <w:r w:rsidR="0037700A" w:rsidRPr="004D2E50">
        <w:t xml:space="preserve">Occupational Safety and Health. </w:t>
      </w:r>
      <w:r w:rsidRPr="004D2E50">
        <w:t>Technical standard: ISO 7144: 1986</w:t>
      </w:r>
      <w:r w:rsidRPr="00D25417">
        <w:t>. Documentation – Presentation of th</w:t>
      </w:r>
      <w:r w:rsidR="0037700A" w:rsidRPr="00D25417">
        <w:t>eses and similar documents.</w:t>
      </w:r>
    </w:p>
    <w:p w:rsidR="008D691D" w:rsidRPr="00D25417" w:rsidRDefault="008D691D" w:rsidP="00AB0DB0">
      <w:pPr>
        <w:pStyle w:val="Notes"/>
      </w:pPr>
      <w:r w:rsidRPr="00D25417">
        <w:t xml:space="preserve">Please note that all non-English document titles must be translated into </w:t>
      </w:r>
      <w:r w:rsidR="0037700A" w:rsidRPr="00D25417">
        <w:t xml:space="preserve">English with the original title </w:t>
      </w:r>
      <w:r w:rsidRPr="00D25417">
        <w:t>stated afterwards in brackets ().</w:t>
      </w:r>
      <w:r w:rsidR="0037700A" w:rsidRPr="00D25417">
        <w:t xml:space="preserve"> Do not use foreign-language characters (eg. Cyrillic)</w:t>
      </w:r>
      <w:r w:rsidR="00AB0DB0">
        <w:t xml:space="preserve"> for eample:</w:t>
      </w:r>
    </w:p>
    <w:p w:rsidR="00EC10AC" w:rsidRPr="004D2E50" w:rsidRDefault="008D691D" w:rsidP="004D2E50">
      <w:pPr>
        <w:pStyle w:val="Referenceslist"/>
      </w:pPr>
      <w:r w:rsidRPr="004D2E50">
        <w:t>KHVOSTOV, V. A. – POZOV, N. V. 1987. Dynamics of self-propelled three-axle machine unit</w:t>
      </w:r>
      <w:r w:rsidR="0037700A" w:rsidRPr="004D2E50">
        <w:t xml:space="preserve"> for tilled </w:t>
      </w:r>
      <w:r w:rsidRPr="004D2E50">
        <w:t>crops. In Traktory i Selkhozmashiny, no. 4, pp. 24–28. (In</w:t>
      </w:r>
      <w:r w:rsidR="0037700A" w:rsidRPr="004D2E50">
        <w:t xml:space="preserve"> Russian: Dynamika samokhodnogo </w:t>
      </w:r>
      <w:r w:rsidRPr="004D2E50">
        <w:t>trjokhosnovo agregata dlja propashnykh kultur).</w:t>
      </w:r>
      <w:r w:rsidR="0037700A" w:rsidRPr="004D2E50">
        <w:t xml:space="preserve"> </w:t>
      </w:r>
      <w:r w:rsidRPr="004D2E50">
        <w:cr/>
      </w:r>
    </w:p>
    <w:sectPr w:rsidR="00EC10AC" w:rsidRPr="004D2E5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2B" w:rsidRDefault="003D112B" w:rsidP="00867369">
      <w:r>
        <w:separator/>
      </w:r>
    </w:p>
  </w:endnote>
  <w:endnote w:type="continuationSeparator" w:id="0">
    <w:p w:rsidR="003D112B" w:rsidRDefault="003D112B" w:rsidP="0086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2B" w:rsidRDefault="003D112B" w:rsidP="00867369">
      <w:r>
        <w:separator/>
      </w:r>
    </w:p>
  </w:footnote>
  <w:footnote w:type="continuationSeparator" w:id="0">
    <w:p w:rsidR="003D112B" w:rsidRDefault="003D112B" w:rsidP="0086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74" w:rsidRDefault="00AA5374" w:rsidP="00AA5374">
    <w:pPr>
      <w:jc w:val="center"/>
      <w:rPr>
        <w:rFonts w:asciiTheme="minorHAnsi" w:hAnsiTheme="minorHAnsi" w:cstheme="minorHAnsi"/>
        <w:b/>
        <w:bCs/>
        <w:color w:val="98ABB6"/>
        <w:sz w:val="28"/>
        <w:szCs w:val="28"/>
        <w:lang w:val="en-GB"/>
        <w14:shadow w14:blurRad="50800" w14:dist="38100" w14:dir="13500000" w14:sx="100000" w14:sy="100000" w14:kx="0" w14:ky="0" w14:algn="br">
          <w14:srgbClr w14:val="000000">
            <w14:alpha w14:val="60000"/>
          </w14:srgbClr>
        </w14:shadow>
        <w14:textOutline w14:w="19050" w14:cap="rnd" w14:cmpd="sng" w14:algn="ctr">
          <w14:noFill/>
          <w14:prstDash w14:val="solid"/>
          <w14:bevel/>
        </w14:textOutline>
      </w:rPr>
    </w:pPr>
    <w:r>
      <w:rPr>
        <w:rFonts w:asciiTheme="minorHAnsi" w:hAnsiTheme="minorHAnsi" w:cstheme="minorHAnsi"/>
        <w:b/>
        <w:bCs/>
        <w:color w:val="98ABB6"/>
        <w:sz w:val="28"/>
        <w:szCs w:val="28"/>
        <w:lang w:val="en-GB"/>
        <w14:shadow w14:blurRad="50800" w14:dist="38100" w14:dir="13500000" w14:sx="100000" w14:sy="100000" w14:kx="0" w14:ky="0" w14:algn="br">
          <w14:srgbClr w14:val="000000">
            <w14:alpha w14:val="60000"/>
          </w14:srgbClr>
        </w14:shadow>
        <w14:textOutline w14:w="19050" w14:cap="rnd" w14:cmpd="sng" w14:algn="ctr">
          <w14:noFill/>
          <w14:prstDash w14:val="solid"/>
          <w14:bevel/>
        </w14:textOutline>
        <w14:textFill>
          <w14:gradFill>
            <w14:gsLst>
              <w14:gs w14:pos="0">
                <w14:srgbClr w14:val="55626A">
                  <w14:shade w14:val="30000"/>
                  <w14:satMod w14:val="115000"/>
                </w14:srgbClr>
              </w14:gs>
              <w14:gs w14:pos="50000">
                <w14:srgbClr w14:val="7D909A">
                  <w14:shade w14:val="67500"/>
                  <w14:satMod w14:val="115000"/>
                </w14:srgbClr>
              </w14:gs>
              <w14:gs w14:pos="100000">
                <w14:srgbClr w14:val="96ACB8">
                  <w14:shade w14:val="100000"/>
                  <w14:satMod w14:val="115000"/>
                </w14:srgbClr>
              </w14:gs>
            </w14:gsLst>
            <w14:lin w14:ang="16200000" w14:scaled="0"/>
          </w14:gradFill>
        </w14:textFill>
      </w:rPr>
      <w:t>ICYS 2019</w:t>
    </w:r>
  </w:p>
  <w:p w:rsidR="00AA5374" w:rsidRPr="00AA5374" w:rsidRDefault="00AA5374" w:rsidP="00AA5374">
    <w:pPr>
      <w:jc w:val="center"/>
      <w:rPr>
        <w:rFonts w:asciiTheme="minorHAnsi" w:hAnsiTheme="minorHAnsi" w:cstheme="minorHAnsi"/>
        <w:b/>
        <w:bCs/>
        <w:szCs w:val="22"/>
        <w:lang w:val="en-GB"/>
      </w:rPr>
    </w:pPr>
    <w:r>
      <w:rPr>
        <w:rFonts w:asciiTheme="minorHAnsi" w:hAnsiTheme="minorHAnsi" w:cstheme="minorHAnsi"/>
        <w:bCs/>
        <w:szCs w:val="22"/>
        <w:lang w:val="en-GB"/>
      </w:rPr>
      <w:t>XXI International Conference of Young Scientists, 11</w:t>
    </w:r>
    <w:r>
      <w:rPr>
        <w:rFonts w:asciiTheme="minorHAnsi" w:hAnsiTheme="minorHAnsi" w:cstheme="minorHAnsi"/>
        <w:bCs/>
        <w:szCs w:val="22"/>
        <w:vertAlign w:val="superscript"/>
        <w:lang w:val="en-GB"/>
      </w:rPr>
      <w:t>th</w:t>
    </w:r>
    <w:r>
      <w:rPr>
        <w:rFonts w:asciiTheme="minorHAnsi" w:hAnsiTheme="minorHAnsi" w:cstheme="minorHAnsi"/>
        <w:bCs/>
        <w:szCs w:val="22"/>
        <w:lang w:val="en-GB"/>
      </w:rPr>
      <w:t xml:space="preserve"> – 12</w:t>
    </w:r>
    <w:r>
      <w:rPr>
        <w:rFonts w:asciiTheme="minorHAnsi" w:hAnsiTheme="minorHAnsi" w:cstheme="minorHAnsi"/>
        <w:bCs/>
        <w:szCs w:val="22"/>
        <w:vertAlign w:val="superscript"/>
        <w:lang w:val="en-GB"/>
      </w:rPr>
      <w:t>th</w:t>
    </w:r>
    <w:r>
      <w:rPr>
        <w:rFonts w:asciiTheme="minorHAnsi" w:hAnsiTheme="minorHAnsi" w:cstheme="minorHAnsi"/>
        <w:bCs/>
        <w:szCs w:val="22"/>
        <w:lang w:val="en-GB"/>
      </w:rPr>
      <w:t xml:space="preserve"> June 2019, Nitra, Slovakia</w:t>
    </w:r>
  </w:p>
  <w:p w:rsidR="00AA5374" w:rsidRDefault="00AA537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A8D"/>
    <w:multiLevelType w:val="hybridMultilevel"/>
    <w:tmpl w:val="78CA4EE2"/>
    <w:lvl w:ilvl="0" w:tplc="4C68A28A">
      <w:start w:val="1"/>
      <w:numFmt w:val="decimal"/>
      <w:lvlText w:val="%1."/>
      <w:lvlJc w:val="left"/>
      <w:pPr>
        <w:ind w:left="720" w:hanging="360"/>
      </w:pPr>
      <w:rPr>
        <w:rFonts w:ascii="Arial" w:hAnsi="Arial"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130573"/>
    <w:multiLevelType w:val="hybridMultilevel"/>
    <w:tmpl w:val="52EEEAEA"/>
    <w:lvl w:ilvl="0" w:tplc="C2E2D154">
      <w:start w:val="1"/>
      <w:numFmt w:val="decimal"/>
      <w:lvlText w:val="%1."/>
      <w:lvlJc w:val="left"/>
      <w:pPr>
        <w:ind w:left="720" w:hanging="360"/>
      </w:pPr>
      <w:rPr>
        <w:rFonts w:ascii="Calibri" w:hAnsi="Calibr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E59498F"/>
    <w:multiLevelType w:val="hybridMultilevel"/>
    <w:tmpl w:val="69E05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4FF4EFC"/>
    <w:multiLevelType w:val="hybridMultilevel"/>
    <w:tmpl w:val="93D02366"/>
    <w:lvl w:ilvl="0" w:tplc="892E127C">
      <w:start w:val="1"/>
      <w:numFmt w:val="decimal"/>
      <w:lvlText w:val="%1."/>
      <w:lvlJc w:val="left"/>
      <w:pPr>
        <w:ind w:left="720" w:hanging="360"/>
      </w:pPr>
      <w:rPr>
        <w:rFonts w:ascii="Arial" w:hAnsi="Arial"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99726D"/>
    <w:multiLevelType w:val="hybridMultilevel"/>
    <w:tmpl w:val="95ECE4EE"/>
    <w:lvl w:ilvl="0" w:tplc="8020B4E0">
      <w:start w:val="1"/>
      <w:numFmt w:val="decimal"/>
      <w:lvlText w:val="%1."/>
      <w:lvlJc w:val="left"/>
      <w:pPr>
        <w:ind w:left="720" w:hanging="360"/>
      </w:pPr>
      <w:rPr>
        <w:rFonts w:ascii="Arial" w:hAnsi="Arial"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E90CC0"/>
    <w:multiLevelType w:val="hybridMultilevel"/>
    <w:tmpl w:val="1E24BBE0"/>
    <w:lvl w:ilvl="0" w:tplc="047699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8A00B85"/>
    <w:multiLevelType w:val="hybridMultilevel"/>
    <w:tmpl w:val="3A424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AB13056"/>
    <w:multiLevelType w:val="hybridMultilevel"/>
    <w:tmpl w:val="18F4CFEE"/>
    <w:lvl w:ilvl="0" w:tplc="320ECAFE">
      <w:start w:val="1"/>
      <w:numFmt w:val="decimal"/>
      <w:lvlText w:val="%1)"/>
      <w:lvlJc w:val="left"/>
      <w:pPr>
        <w:ind w:left="720" w:hanging="360"/>
      </w:pPr>
      <w:rPr>
        <w:rFonts w:ascii="Calibri" w:hAnsi="Calibri"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E1"/>
    <w:rsid w:val="00004C43"/>
    <w:rsid w:val="00005406"/>
    <w:rsid w:val="00013408"/>
    <w:rsid w:val="0001530D"/>
    <w:rsid w:val="00032C5D"/>
    <w:rsid w:val="0004092C"/>
    <w:rsid w:val="000511BE"/>
    <w:rsid w:val="00072E78"/>
    <w:rsid w:val="0007792B"/>
    <w:rsid w:val="00090A8A"/>
    <w:rsid w:val="000C2B1A"/>
    <w:rsid w:val="000E7160"/>
    <w:rsid w:val="000F2577"/>
    <w:rsid w:val="000F41A8"/>
    <w:rsid w:val="0010230B"/>
    <w:rsid w:val="00124702"/>
    <w:rsid w:val="00156662"/>
    <w:rsid w:val="00182982"/>
    <w:rsid w:val="001A4928"/>
    <w:rsid w:val="001B3B24"/>
    <w:rsid w:val="001C27D7"/>
    <w:rsid w:val="001D36F8"/>
    <w:rsid w:val="001F4D5A"/>
    <w:rsid w:val="00243F43"/>
    <w:rsid w:val="00247F9F"/>
    <w:rsid w:val="00286994"/>
    <w:rsid w:val="00286F1E"/>
    <w:rsid w:val="002D19DC"/>
    <w:rsid w:val="002D3FB3"/>
    <w:rsid w:val="0034301C"/>
    <w:rsid w:val="003479B8"/>
    <w:rsid w:val="00363FAA"/>
    <w:rsid w:val="00375BBC"/>
    <w:rsid w:val="00376644"/>
    <w:rsid w:val="0037700A"/>
    <w:rsid w:val="0038322B"/>
    <w:rsid w:val="003A1BD4"/>
    <w:rsid w:val="003A4F99"/>
    <w:rsid w:val="003A69F8"/>
    <w:rsid w:val="003B14D6"/>
    <w:rsid w:val="003C29FB"/>
    <w:rsid w:val="003D112B"/>
    <w:rsid w:val="003D2DC0"/>
    <w:rsid w:val="003E38D5"/>
    <w:rsid w:val="003F0CA7"/>
    <w:rsid w:val="0044311D"/>
    <w:rsid w:val="0048029B"/>
    <w:rsid w:val="004818FF"/>
    <w:rsid w:val="004821CC"/>
    <w:rsid w:val="004842F2"/>
    <w:rsid w:val="00486FA9"/>
    <w:rsid w:val="0049130B"/>
    <w:rsid w:val="004C6A36"/>
    <w:rsid w:val="004D2E50"/>
    <w:rsid w:val="004D4DAD"/>
    <w:rsid w:val="004D78F3"/>
    <w:rsid w:val="004E07A5"/>
    <w:rsid w:val="004E7353"/>
    <w:rsid w:val="00500362"/>
    <w:rsid w:val="00532774"/>
    <w:rsid w:val="005367B0"/>
    <w:rsid w:val="00536E0C"/>
    <w:rsid w:val="00542632"/>
    <w:rsid w:val="005437FB"/>
    <w:rsid w:val="00546DF6"/>
    <w:rsid w:val="00553A20"/>
    <w:rsid w:val="005707BB"/>
    <w:rsid w:val="00590FAE"/>
    <w:rsid w:val="00592934"/>
    <w:rsid w:val="005A3311"/>
    <w:rsid w:val="005B2F8E"/>
    <w:rsid w:val="006275AE"/>
    <w:rsid w:val="00635649"/>
    <w:rsid w:val="006407B0"/>
    <w:rsid w:val="006410DE"/>
    <w:rsid w:val="00643968"/>
    <w:rsid w:val="00643B63"/>
    <w:rsid w:val="00666BC1"/>
    <w:rsid w:val="00680BEB"/>
    <w:rsid w:val="006A02C3"/>
    <w:rsid w:val="006D286C"/>
    <w:rsid w:val="006E340B"/>
    <w:rsid w:val="00721053"/>
    <w:rsid w:val="00741CCD"/>
    <w:rsid w:val="00760B3C"/>
    <w:rsid w:val="00766030"/>
    <w:rsid w:val="00797BA0"/>
    <w:rsid w:val="007A2837"/>
    <w:rsid w:val="007B0471"/>
    <w:rsid w:val="007C5013"/>
    <w:rsid w:val="007E0290"/>
    <w:rsid w:val="007E06F3"/>
    <w:rsid w:val="007F11A5"/>
    <w:rsid w:val="00833BBD"/>
    <w:rsid w:val="00842E56"/>
    <w:rsid w:val="00867369"/>
    <w:rsid w:val="008718ED"/>
    <w:rsid w:val="008D691D"/>
    <w:rsid w:val="008E0D2F"/>
    <w:rsid w:val="008E5BD5"/>
    <w:rsid w:val="00912B18"/>
    <w:rsid w:val="0094113C"/>
    <w:rsid w:val="00943D78"/>
    <w:rsid w:val="00947C7E"/>
    <w:rsid w:val="009500D6"/>
    <w:rsid w:val="009618D2"/>
    <w:rsid w:val="00977E36"/>
    <w:rsid w:val="009859CB"/>
    <w:rsid w:val="0099568D"/>
    <w:rsid w:val="009A79A2"/>
    <w:rsid w:val="00A0090C"/>
    <w:rsid w:val="00A261F4"/>
    <w:rsid w:val="00A31BC1"/>
    <w:rsid w:val="00A55EF9"/>
    <w:rsid w:val="00A8420A"/>
    <w:rsid w:val="00AA1379"/>
    <w:rsid w:val="00AA5374"/>
    <w:rsid w:val="00AB0DB0"/>
    <w:rsid w:val="00AD040A"/>
    <w:rsid w:val="00AD6A4B"/>
    <w:rsid w:val="00AE5683"/>
    <w:rsid w:val="00B07A12"/>
    <w:rsid w:val="00B84B83"/>
    <w:rsid w:val="00B866CA"/>
    <w:rsid w:val="00B92C7E"/>
    <w:rsid w:val="00BD02E1"/>
    <w:rsid w:val="00C358AE"/>
    <w:rsid w:val="00C5026D"/>
    <w:rsid w:val="00C92752"/>
    <w:rsid w:val="00C97DCE"/>
    <w:rsid w:val="00CB0741"/>
    <w:rsid w:val="00CB1018"/>
    <w:rsid w:val="00CD3AE7"/>
    <w:rsid w:val="00CE6478"/>
    <w:rsid w:val="00D25417"/>
    <w:rsid w:val="00D40320"/>
    <w:rsid w:val="00D56634"/>
    <w:rsid w:val="00D73413"/>
    <w:rsid w:val="00D84AC0"/>
    <w:rsid w:val="00D94741"/>
    <w:rsid w:val="00D97393"/>
    <w:rsid w:val="00D97B9F"/>
    <w:rsid w:val="00DA3D6F"/>
    <w:rsid w:val="00DA5A94"/>
    <w:rsid w:val="00E736AE"/>
    <w:rsid w:val="00E8503F"/>
    <w:rsid w:val="00E876E2"/>
    <w:rsid w:val="00EB3007"/>
    <w:rsid w:val="00EC10AC"/>
    <w:rsid w:val="00F10A8D"/>
    <w:rsid w:val="00F7283B"/>
    <w:rsid w:val="00F87674"/>
    <w:rsid w:val="00FA6A69"/>
    <w:rsid w:val="00FC1925"/>
    <w:rsid w:val="00FD644B"/>
    <w:rsid w:val="00FD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Arial"/>
    <w:qFormat/>
    <w:rsid w:val="006410DE"/>
    <w:pPr>
      <w:spacing w:after="0" w:line="240" w:lineRule="auto"/>
    </w:pPr>
    <w:rPr>
      <w:rFonts w:ascii="Arial" w:hAnsi="Arial" w:cs="Times New Roman"/>
      <w:szCs w:val="24"/>
      <w:lang w:eastAsia="sk-SK"/>
    </w:rPr>
  </w:style>
  <w:style w:type="paragraph" w:styleId="Nadpis1">
    <w:name w:val="heading 1"/>
    <w:aliases w:val="Title"/>
    <w:basedOn w:val="Normlny"/>
    <w:next w:val="Normlny"/>
    <w:link w:val="Nadpis1Char"/>
    <w:uiPriority w:val="9"/>
    <w:qFormat/>
    <w:rsid w:val="00EB3007"/>
    <w:pPr>
      <w:keepNext/>
      <w:keepLines/>
      <w:spacing w:before="240" w:after="240"/>
      <w:jc w:val="center"/>
      <w:outlineLvl w:val="0"/>
    </w:pPr>
    <w:rPr>
      <w:rFonts w:eastAsiaTheme="majorEastAsia" w:cstheme="majorBidi"/>
      <w:b/>
      <w:bCs/>
      <w:caps/>
      <w:sz w:val="24"/>
      <w:szCs w:val="28"/>
      <w:lang w:val="en-US"/>
    </w:rPr>
  </w:style>
  <w:style w:type="paragraph" w:styleId="Nadpis6">
    <w:name w:val="heading 6"/>
    <w:basedOn w:val="Normlny"/>
    <w:next w:val="Normlny"/>
    <w:link w:val="Nadpis6Char"/>
    <w:qFormat/>
    <w:rsid w:val="0094113C"/>
    <w:pPr>
      <w:keepNext/>
      <w:spacing w:before="480" w:line="360" w:lineRule="auto"/>
      <w:outlineLvl w:val="5"/>
    </w:pPr>
    <w:rPr>
      <w:rFonts w:ascii="Times New Roman" w:hAnsi="Times New Roman"/>
      <w:b/>
      <w:bCs/>
      <w:smallCaps/>
      <w:sz w:val="3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itle Char"/>
    <w:basedOn w:val="Predvolenpsmoodseku"/>
    <w:link w:val="Nadpis1"/>
    <w:uiPriority w:val="9"/>
    <w:rsid w:val="00EB3007"/>
    <w:rPr>
      <w:rFonts w:ascii="Arial" w:eastAsiaTheme="majorEastAsia" w:hAnsi="Arial" w:cstheme="majorBidi"/>
      <w:b/>
      <w:bCs/>
      <w:caps/>
      <w:sz w:val="24"/>
      <w:szCs w:val="28"/>
      <w:lang w:val="en-US" w:eastAsia="sk-SK"/>
    </w:rPr>
  </w:style>
  <w:style w:type="character" w:customStyle="1" w:styleId="Nadpis6Char">
    <w:name w:val="Nadpis 6 Char"/>
    <w:basedOn w:val="Predvolenpsmoodseku"/>
    <w:link w:val="Nadpis6"/>
    <w:rsid w:val="0094113C"/>
    <w:rPr>
      <w:rFonts w:ascii="Times New Roman" w:eastAsia="Times New Roman" w:hAnsi="Times New Roman" w:cs="Times New Roman"/>
      <w:b/>
      <w:bCs/>
      <w:smallCaps/>
      <w:sz w:val="36"/>
      <w:szCs w:val="20"/>
    </w:rPr>
  </w:style>
  <w:style w:type="paragraph" w:styleId="Bezriadkovania">
    <w:name w:val="No Spacing"/>
    <w:uiPriority w:val="1"/>
    <w:qFormat/>
    <w:rsid w:val="00BD02E1"/>
    <w:pPr>
      <w:spacing w:after="0" w:line="240" w:lineRule="auto"/>
    </w:pPr>
    <w:rPr>
      <w:rFonts w:ascii="Arial" w:hAnsi="Arial" w:cs="Times New Roman"/>
      <w:szCs w:val="24"/>
      <w:lang w:eastAsia="sk-SK"/>
    </w:rPr>
  </w:style>
  <w:style w:type="paragraph" w:customStyle="1" w:styleId="AutorsAffiliation">
    <w:name w:val="Autors;Affiliation"/>
    <w:basedOn w:val="Bezriadkovania"/>
    <w:qFormat/>
    <w:rsid w:val="00AD040A"/>
    <w:pPr>
      <w:jc w:val="center"/>
    </w:pPr>
  </w:style>
  <w:style w:type="paragraph" w:customStyle="1" w:styleId="Text">
    <w:name w:val="Text"/>
    <w:basedOn w:val="Normlny"/>
    <w:link w:val="TextChar"/>
    <w:qFormat/>
    <w:rsid w:val="00943D78"/>
    <w:pPr>
      <w:spacing w:before="60"/>
      <w:jc w:val="both"/>
    </w:pPr>
  </w:style>
  <w:style w:type="paragraph" w:customStyle="1" w:styleId="N">
    <w:name w:val="N"/>
    <w:basedOn w:val="Nadpis6"/>
    <w:link w:val="NChar"/>
    <w:qFormat/>
    <w:rsid w:val="008E0D2F"/>
    <w:rPr>
      <w:rFonts w:asciiTheme="minorHAnsi" w:hAnsiTheme="minorHAnsi"/>
      <w:sz w:val="24"/>
      <w:szCs w:val="24"/>
    </w:rPr>
  </w:style>
  <w:style w:type="paragraph" w:customStyle="1" w:styleId="Headlines2">
    <w:name w:val="Headlines 2"/>
    <w:basedOn w:val="N"/>
    <w:link w:val="Headlines2Char"/>
    <w:qFormat/>
    <w:rsid w:val="008E0D2F"/>
  </w:style>
  <w:style w:type="paragraph" w:customStyle="1" w:styleId="Headlines">
    <w:name w:val="Headlines"/>
    <w:basedOn w:val="Headlines2"/>
    <w:link w:val="HeadlinesChar"/>
    <w:qFormat/>
    <w:rsid w:val="008718ED"/>
    <w:pPr>
      <w:spacing w:before="240" w:line="240" w:lineRule="auto"/>
    </w:pPr>
    <w:rPr>
      <w:rFonts w:ascii="Calibri" w:hAnsi="Calibri"/>
      <w:caps/>
      <w:smallCaps w:val="0"/>
      <w:sz w:val="22"/>
    </w:rPr>
  </w:style>
  <w:style w:type="paragraph" w:customStyle="1" w:styleId="Autors">
    <w:name w:val="Autors"/>
    <w:aliases w:val="Affiliation"/>
    <w:basedOn w:val="Headlines"/>
    <w:link w:val="AutorsChar"/>
    <w:rsid w:val="00A261F4"/>
  </w:style>
  <w:style w:type="paragraph" w:customStyle="1" w:styleId="Autorandaffiliation">
    <w:name w:val="Autor and affiliation"/>
    <w:basedOn w:val="Autors"/>
    <w:link w:val="AutorandaffiliationChar"/>
    <w:autoRedefine/>
    <w:qFormat/>
    <w:rsid w:val="00680BEB"/>
    <w:pPr>
      <w:spacing w:before="0"/>
      <w:jc w:val="center"/>
    </w:pPr>
    <w:rPr>
      <w:b w:val="0"/>
      <w:caps w:val="0"/>
      <w:sz w:val="20"/>
    </w:rPr>
  </w:style>
  <w:style w:type="paragraph" w:styleId="Textbubliny">
    <w:name w:val="Balloon Text"/>
    <w:basedOn w:val="Normlny"/>
    <w:link w:val="TextbublinyChar"/>
    <w:uiPriority w:val="99"/>
    <w:semiHidden/>
    <w:unhideWhenUsed/>
    <w:rsid w:val="00680BEB"/>
    <w:rPr>
      <w:rFonts w:ascii="Tahoma" w:hAnsi="Tahoma" w:cs="Tahoma"/>
      <w:sz w:val="16"/>
      <w:szCs w:val="16"/>
    </w:rPr>
  </w:style>
  <w:style w:type="character" w:customStyle="1" w:styleId="TextbublinyChar">
    <w:name w:val="Text bubliny Char"/>
    <w:basedOn w:val="Predvolenpsmoodseku"/>
    <w:link w:val="Textbubliny"/>
    <w:uiPriority w:val="99"/>
    <w:semiHidden/>
    <w:rsid w:val="00680BEB"/>
    <w:rPr>
      <w:rFonts w:ascii="Tahoma" w:hAnsi="Tahoma" w:cs="Tahoma"/>
      <w:sz w:val="16"/>
      <w:szCs w:val="16"/>
      <w:lang w:eastAsia="sk-SK"/>
    </w:rPr>
  </w:style>
  <w:style w:type="paragraph" w:customStyle="1" w:styleId="Referenceslist">
    <w:name w:val="References list"/>
    <w:basedOn w:val="Text"/>
    <w:link w:val="ReferenceslistChar"/>
    <w:autoRedefine/>
    <w:qFormat/>
    <w:rsid w:val="004D2E50"/>
    <w:pPr>
      <w:spacing w:before="120" w:after="120"/>
    </w:pPr>
    <w:rPr>
      <w:rFonts w:ascii="Calibri" w:hAnsi="Calibri"/>
      <w:lang w:val="en-GB"/>
    </w:rPr>
  </w:style>
  <w:style w:type="paragraph" w:customStyle="1" w:styleId="TablesandFigures">
    <w:name w:val="Tables and Figures"/>
    <w:basedOn w:val="Normlny"/>
    <w:link w:val="TablesandFiguresChar"/>
    <w:qFormat/>
    <w:rsid w:val="00943D78"/>
    <w:pPr>
      <w:jc w:val="center"/>
    </w:pPr>
    <w:rPr>
      <w:sz w:val="20"/>
      <w:szCs w:val="18"/>
    </w:rPr>
  </w:style>
  <w:style w:type="character" w:customStyle="1" w:styleId="TextChar">
    <w:name w:val="Text Char"/>
    <w:basedOn w:val="Predvolenpsmoodseku"/>
    <w:link w:val="Text"/>
    <w:rsid w:val="00943D78"/>
    <w:rPr>
      <w:rFonts w:ascii="Arial" w:hAnsi="Arial" w:cs="Times New Roman"/>
      <w:szCs w:val="24"/>
      <w:lang w:eastAsia="sk-SK"/>
    </w:rPr>
  </w:style>
  <w:style w:type="character" w:customStyle="1" w:styleId="ReferenceslistChar">
    <w:name w:val="References list Char"/>
    <w:basedOn w:val="TextChar"/>
    <w:link w:val="Referenceslist"/>
    <w:rsid w:val="004D2E50"/>
    <w:rPr>
      <w:rFonts w:ascii="Calibri" w:hAnsi="Calibri" w:cs="Times New Roman"/>
      <w:szCs w:val="24"/>
      <w:lang w:val="en-GB" w:eastAsia="sk-SK"/>
    </w:rPr>
  </w:style>
  <w:style w:type="character" w:styleId="Hypertextovprepojenie">
    <w:name w:val="Hyperlink"/>
    <w:basedOn w:val="Predvolenpsmoodseku"/>
    <w:uiPriority w:val="99"/>
    <w:unhideWhenUsed/>
    <w:rsid w:val="00B84B83"/>
    <w:rPr>
      <w:color w:val="0000FF" w:themeColor="hyperlink"/>
      <w:u w:val="single"/>
    </w:rPr>
  </w:style>
  <w:style w:type="character" w:customStyle="1" w:styleId="TablesandFiguresChar">
    <w:name w:val="Tables and Figures Char"/>
    <w:basedOn w:val="Predvolenpsmoodseku"/>
    <w:link w:val="TablesandFigures"/>
    <w:rsid w:val="00943D78"/>
    <w:rPr>
      <w:rFonts w:ascii="Arial" w:hAnsi="Arial" w:cs="Times New Roman"/>
      <w:sz w:val="20"/>
      <w:szCs w:val="18"/>
      <w:lang w:eastAsia="sk-SK"/>
    </w:rPr>
  </w:style>
  <w:style w:type="character" w:customStyle="1" w:styleId="hps">
    <w:name w:val="hps"/>
    <w:basedOn w:val="Predvolenpsmoodseku"/>
    <w:rsid w:val="00D94741"/>
  </w:style>
  <w:style w:type="paragraph" w:customStyle="1" w:styleId="AuthorsandAffiliations">
    <w:name w:val="Authors and Affiliations"/>
    <w:basedOn w:val="Autorandaffiliation"/>
    <w:link w:val="AuthorsandAffiliationsChar"/>
    <w:qFormat/>
    <w:rsid w:val="00FC1925"/>
    <w:rPr>
      <w:lang w:val="en-GB"/>
    </w:rPr>
  </w:style>
  <w:style w:type="paragraph" w:customStyle="1" w:styleId="Authors">
    <w:name w:val="Authors"/>
    <w:basedOn w:val="AuthorsandAffiliations"/>
    <w:link w:val="AuthorsChar"/>
    <w:qFormat/>
    <w:rsid w:val="00FD644B"/>
    <w:pPr>
      <w:spacing w:before="120" w:after="120"/>
    </w:pPr>
    <w:rPr>
      <w:b/>
      <w:sz w:val="22"/>
      <w:szCs w:val="22"/>
    </w:rPr>
  </w:style>
  <w:style w:type="character" w:customStyle="1" w:styleId="NChar">
    <w:name w:val="N Char"/>
    <w:basedOn w:val="Nadpis6Char"/>
    <w:link w:val="N"/>
    <w:rsid w:val="00FC1925"/>
    <w:rPr>
      <w:rFonts w:ascii="Times New Roman" w:eastAsia="Times New Roman" w:hAnsi="Times New Roman" w:cs="Times New Roman"/>
      <w:b/>
      <w:bCs/>
      <w:smallCaps/>
      <w:sz w:val="24"/>
      <w:szCs w:val="24"/>
      <w:lang w:eastAsia="sk-SK"/>
    </w:rPr>
  </w:style>
  <w:style w:type="character" w:customStyle="1" w:styleId="Headlines2Char">
    <w:name w:val="Headlines 2 Char"/>
    <w:basedOn w:val="NChar"/>
    <w:link w:val="Headlines2"/>
    <w:rsid w:val="00FC1925"/>
    <w:rPr>
      <w:rFonts w:ascii="Times New Roman" w:eastAsia="Times New Roman" w:hAnsi="Times New Roman" w:cs="Times New Roman"/>
      <w:b/>
      <w:bCs/>
      <w:smallCaps/>
      <w:sz w:val="24"/>
      <w:szCs w:val="24"/>
      <w:lang w:eastAsia="sk-SK"/>
    </w:rPr>
  </w:style>
  <w:style w:type="character" w:customStyle="1" w:styleId="HeadlinesChar">
    <w:name w:val="Headlines Char"/>
    <w:basedOn w:val="Headlines2Char"/>
    <w:link w:val="Headlines"/>
    <w:rsid w:val="008718ED"/>
    <w:rPr>
      <w:rFonts w:ascii="Calibri" w:eastAsia="Times New Roman" w:hAnsi="Calibri" w:cs="Times New Roman"/>
      <w:b/>
      <w:bCs/>
      <w:caps/>
      <w:smallCaps w:val="0"/>
      <w:sz w:val="24"/>
      <w:szCs w:val="24"/>
      <w:lang w:eastAsia="sk-SK"/>
    </w:rPr>
  </w:style>
  <w:style w:type="character" w:customStyle="1" w:styleId="AutorsChar">
    <w:name w:val="Autors Char"/>
    <w:aliases w:val="Affiliation Char"/>
    <w:basedOn w:val="HeadlinesChar"/>
    <w:link w:val="Autors"/>
    <w:rsid w:val="00FC1925"/>
    <w:rPr>
      <w:rFonts w:ascii="Arial" w:eastAsia="Times New Roman" w:hAnsi="Arial" w:cs="Times New Roman"/>
      <w:b/>
      <w:bCs/>
      <w:caps/>
      <w:smallCaps w:val="0"/>
      <w:sz w:val="24"/>
      <w:szCs w:val="24"/>
      <w:lang w:eastAsia="sk-SK"/>
    </w:rPr>
  </w:style>
  <w:style w:type="character" w:customStyle="1" w:styleId="AutorandaffiliationChar">
    <w:name w:val="Autor and affiliation Char"/>
    <w:basedOn w:val="AutorsChar"/>
    <w:link w:val="Autorandaffiliation"/>
    <w:rsid w:val="00FC1925"/>
    <w:rPr>
      <w:rFonts w:ascii="Arial" w:eastAsia="Times New Roman" w:hAnsi="Arial" w:cs="Times New Roman"/>
      <w:b w:val="0"/>
      <w:bCs/>
      <w:caps w:val="0"/>
      <w:smallCaps w:val="0"/>
      <w:sz w:val="20"/>
      <w:szCs w:val="24"/>
      <w:lang w:eastAsia="sk-SK"/>
    </w:rPr>
  </w:style>
  <w:style w:type="character" w:customStyle="1" w:styleId="AuthorsandAffiliationsChar">
    <w:name w:val="Authors and Affiliations Char"/>
    <w:basedOn w:val="AutorandaffiliationChar"/>
    <w:link w:val="AuthorsandAffiliations"/>
    <w:rsid w:val="00FC1925"/>
    <w:rPr>
      <w:rFonts w:ascii="Arial" w:eastAsia="Times New Roman" w:hAnsi="Arial" w:cs="Times New Roman"/>
      <w:b w:val="0"/>
      <w:bCs/>
      <w:caps w:val="0"/>
      <w:smallCaps w:val="0"/>
      <w:sz w:val="20"/>
      <w:szCs w:val="24"/>
      <w:lang w:val="en-GB" w:eastAsia="sk-SK"/>
    </w:rPr>
  </w:style>
  <w:style w:type="paragraph" w:customStyle="1" w:styleId="Affiliations">
    <w:name w:val="Affiliations"/>
    <w:basedOn w:val="AuthorsandAffiliations"/>
    <w:link w:val="AffiliationsChar"/>
    <w:qFormat/>
    <w:rsid w:val="00FD644B"/>
  </w:style>
  <w:style w:type="character" w:customStyle="1" w:styleId="AuthorsChar">
    <w:name w:val="Authors Char"/>
    <w:basedOn w:val="AuthorsandAffiliationsChar"/>
    <w:link w:val="Authors"/>
    <w:rsid w:val="00FD644B"/>
    <w:rPr>
      <w:rFonts w:ascii="Arial" w:eastAsia="Times New Roman" w:hAnsi="Arial" w:cs="Times New Roman"/>
      <w:b/>
      <w:bCs/>
      <w:caps w:val="0"/>
      <w:smallCaps w:val="0"/>
      <w:sz w:val="20"/>
      <w:szCs w:val="24"/>
      <w:lang w:val="en-GB" w:eastAsia="sk-SK"/>
    </w:rPr>
  </w:style>
  <w:style w:type="paragraph" w:customStyle="1" w:styleId="Text2">
    <w:name w:val="Text 2"/>
    <w:basedOn w:val="Text"/>
    <w:link w:val="Text2Char"/>
    <w:qFormat/>
    <w:rsid w:val="004D4DAD"/>
    <w:rPr>
      <w:rFonts w:ascii="Calibri" w:hAnsi="Calibri"/>
      <w:sz w:val="18"/>
      <w:szCs w:val="20"/>
      <w:lang w:val="en-GB"/>
    </w:rPr>
  </w:style>
  <w:style w:type="character" w:customStyle="1" w:styleId="AffiliationsChar">
    <w:name w:val="Affiliations Char"/>
    <w:basedOn w:val="AuthorsandAffiliationsChar"/>
    <w:link w:val="Affiliations"/>
    <w:rsid w:val="00FD644B"/>
    <w:rPr>
      <w:rFonts w:ascii="Arial" w:eastAsia="Times New Roman" w:hAnsi="Arial" w:cs="Times New Roman"/>
      <w:b w:val="0"/>
      <w:bCs/>
      <w:caps w:val="0"/>
      <w:smallCaps w:val="0"/>
      <w:sz w:val="20"/>
      <w:szCs w:val="24"/>
      <w:lang w:val="en-GB" w:eastAsia="sk-SK"/>
    </w:rPr>
  </w:style>
  <w:style w:type="paragraph" w:styleId="Textpoznmkypodiarou">
    <w:name w:val="footnote text"/>
    <w:basedOn w:val="Normlny"/>
    <w:link w:val="TextpoznmkypodiarouChar"/>
    <w:uiPriority w:val="99"/>
    <w:semiHidden/>
    <w:unhideWhenUsed/>
    <w:rsid w:val="00867369"/>
    <w:rPr>
      <w:sz w:val="20"/>
      <w:szCs w:val="20"/>
    </w:rPr>
  </w:style>
  <w:style w:type="character" w:customStyle="1" w:styleId="Text2Char">
    <w:name w:val="Text 2 Char"/>
    <w:basedOn w:val="TextChar"/>
    <w:link w:val="Text2"/>
    <w:rsid w:val="004D4DAD"/>
    <w:rPr>
      <w:rFonts w:ascii="Calibri" w:hAnsi="Calibri" w:cs="Times New Roman"/>
      <w:sz w:val="18"/>
      <w:szCs w:val="20"/>
      <w:lang w:val="en-GB" w:eastAsia="sk-SK"/>
    </w:rPr>
  </w:style>
  <w:style w:type="character" w:customStyle="1" w:styleId="TextpoznmkypodiarouChar">
    <w:name w:val="Text poznámky pod čiarou Char"/>
    <w:basedOn w:val="Predvolenpsmoodseku"/>
    <w:link w:val="Textpoznmkypodiarou"/>
    <w:uiPriority w:val="99"/>
    <w:semiHidden/>
    <w:rsid w:val="00867369"/>
    <w:rPr>
      <w:rFonts w:ascii="Arial" w:hAnsi="Arial" w:cs="Times New Roman"/>
      <w:sz w:val="20"/>
      <w:szCs w:val="20"/>
      <w:lang w:eastAsia="sk-SK"/>
    </w:rPr>
  </w:style>
  <w:style w:type="character" w:styleId="Odkaznapoznmkupodiarou">
    <w:name w:val="footnote reference"/>
    <w:basedOn w:val="Predvolenpsmoodseku"/>
    <w:uiPriority w:val="99"/>
    <w:semiHidden/>
    <w:unhideWhenUsed/>
    <w:rsid w:val="00867369"/>
    <w:rPr>
      <w:vertAlign w:val="superscript"/>
    </w:rPr>
  </w:style>
  <w:style w:type="paragraph" w:customStyle="1" w:styleId="Text-acknowledgements">
    <w:name w:val="Text - acknowledgements"/>
    <w:basedOn w:val="Text2"/>
    <w:link w:val="Text-acknowledgementsChar"/>
    <w:qFormat/>
    <w:rsid w:val="006410DE"/>
    <w:rPr>
      <w:bCs/>
      <w:sz w:val="22"/>
    </w:rPr>
  </w:style>
  <w:style w:type="character" w:customStyle="1" w:styleId="Text-acknowledgementsChar">
    <w:name w:val="Text - acknowledgements Char"/>
    <w:basedOn w:val="Text2Char"/>
    <w:link w:val="Text-acknowledgements"/>
    <w:rsid w:val="006410DE"/>
    <w:rPr>
      <w:rFonts w:ascii="Calibri" w:hAnsi="Calibri" w:cs="Times New Roman"/>
      <w:bCs/>
      <w:sz w:val="18"/>
      <w:szCs w:val="20"/>
      <w:lang w:val="en-GB" w:eastAsia="sk-SK"/>
    </w:rPr>
  </w:style>
  <w:style w:type="paragraph" w:customStyle="1" w:styleId="Title1">
    <w:name w:val="Title1"/>
    <w:basedOn w:val="Nadpis1"/>
    <w:link w:val="TITLEChar"/>
    <w:qFormat/>
    <w:rsid w:val="00072E78"/>
    <w:rPr>
      <w:rFonts w:asciiTheme="minorHAnsi" w:hAnsiTheme="minorHAnsi" w:cstheme="minorHAnsi"/>
      <w:lang w:val="en-GB"/>
    </w:rPr>
  </w:style>
  <w:style w:type="paragraph" w:customStyle="1" w:styleId="tl1">
    <w:name w:val="Štýl1"/>
    <w:basedOn w:val="ACKNOWLEDGEMENTS"/>
    <w:next w:val="Text-acknowledgements"/>
    <w:qFormat/>
    <w:rsid w:val="008718ED"/>
  </w:style>
  <w:style w:type="character" w:customStyle="1" w:styleId="TITLEChar">
    <w:name w:val="TITLE Char"/>
    <w:basedOn w:val="Nadpis1Char"/>
    <w:link w:val="Title1"/>
    <w:rsid w:val="00072E78"/>
    <w:rPr>
      <w:rFonts w:ascii="Arial" w:eastAsiaTheme="majorEastAsia" w:hAnsi="Arial" w:cstheme="minorHAnsi"/>
      <w:b/>
      <w:bCs/>
      <w:caps/>
      <w:sz w:val="24"/>
      <w:szCs w:val="28"/>
      <w:lang w:val="en-GB" w:eastAsia="sk-SK"/>
    </w:rPr>
  </w:style>
  <w:style w:type="paragraph" w:customStyle="1" w:styleId="ACKNOWLEDGEMENTS">
    <w:name w:val="ACKNOWLEDGEMENTS"/>
    <w:basedOn w:val="Headlines2"/>
    <w:next w:val="Text"/>
    <w:link w:val="ACKNOWLEDGEMENTSChar"/>
    <w:qFormat/>
    <w:rsid w:val="008718ED"/>
    <w:rPr>
      <w:rFonts w:ascii="Calibri" w:hAnsi="Calibri" w:cstheme="minorHAnsi"/>
      <w:sz w:val="22"/>
      <w:lang w:val="en-GB"/>
    </w:rPr>
  </w:style>
  <w:style w:type="character" w:customStyle="1" w:styleId="ACKNOWLEDGEMENTSChar">
    <w:name w:val="ACKNOWLEDGEMENTS Char"/>
    <w:basedOn w:val="Headlines2Char"/>
    <w:link w:val="ACKNOWLEDGEMENTS"/>
    <w:rsid w:val="008718ED"/>
    <w:rPr>
      <w:rFonts w:ascii="Calibri" w:eastAsia="Times New Roman" w:hAnsi="Calibri" w:cstheme="minorHAnsi"/>
      <w:b/>
      <w:bCs/>
      <w:smallCaps/>
      <w:sz w:val="24"/>
      <w:szCs w:val="24"/>
      <w:lang w:val="en-GB" w:eastAsia="sk-SK"/>
    </w:rPr>
  </w:style>
  <w:style w:type="paragraph" w:customStyle="1" w:styleId="tl2">
    <w:name w:val="Štýl2"/>
    <w:basedOn w:val="Headlines2"/>
    <w:qFormat/>
    <w:rsid w:val="008718ED"/>
    <w:rPr>
      <w:rFonts w:ascii="Calibri" w:hAnsi="Calibri"/>
      <w:sz w:val="22"/>
    </w:rPr>
  </w:style>
  <w:style w:type="paragraph" w:styleId="Popis">
    <w:name w:val="caption"/>
    <w:basedOn w:val="Normlny"/>
    <w:next w:val="Normlny"/>
    <w:link w:val="PopisChar"/>
    <w:uiPriority w:val="35"/>
    <w:unhideWhenUsed/>
    <w:qFormat/>
    <w:rsid w:val="007E0290"/>
    <w:pPr>
      <w:spacing w:after="200" w:line="276" w:lineRule="auto"/>
    </w:pPr>
    <w:rPr>
      <w:rFonts w:ascii="Calibri" w:eastAsia="Calibri" w:hAnsi="Calibri"/>
      <w:b/>
      <w:bCs/>
      <w:sz w:val="20"/>
      <w:szCs w:val="20"/>
      <w:lang w:eastAsia="en-US"/>
    </w:rPr>
  </w:style>
  <w:style w:type="paragraph" w:styleId="Odsekzoznamu">
    <w:name w:val="List Paragraph"/>
    <w:basedOn w:val="Normlny"/>
    <w:link w:val="OdsekzoznamuChar"/>
    <w:uiPriority w:val="34"/>
    <w:qFormat/>
    <w:rsid w:val="000E7160"/>
    <w:pPr>
      <w:spacing w:before="60" w:line="360" w:lineRule="auto"/>
      <w:ind w:left="720"/>
      <w:contextualSpacing/>
      <w:jc w:val="both"/>
    </w:pPr>
    <w:rPr>
      <w:rFonts w:ascii="Times New Roman" w:hAnsi="Times New Roman"/>
      <w:sz w:val="24"/>
      <w:lang w:eastAsia="en-US"/>
    </w:rPr>
  </w:style>
  <w:style w:type="character" w:customStyle="1" w:styleId="OdsekzoznamuChar">
    <w:name w:val="Odsek zoznamu Char"/>
    <w:basedOn w:val="Predvolenpsmoodseku"/>
    <w:link w:val="Odsekzoznamu"/>
    <w:uiPriority w:val="34"/>
    <w:rsid w:val="000E7160"/>
    <w:rPr>
      <w:rFonts w:ascii="Times New Roman" w:hAnsi="Times New Roman" w:cs="Times New Roman"/>
      <w:sz w:val="24"/>
      <w:szCs w:val="24"/>
    </w:rPr>
  </w:style>
  <w:style w:type="paragraph" w:customStyle="1" w:styleId="Default">
    <w:name w:val="Default"/>
    <w:rsid w:val="00EC10AC"/>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8D691D"/>
    <w:pPr>
      <w:tabs>
        <w:tab w:val="center" w:pos="4535"/>
        <w:tab w:val="right" w:pos="9071"/>
      </w:tabs>
    </w:pPr>
  </w:style>
  <w:style w:type="character" w:customStyle="1" w:styleId="HlavikaChar">
    <w:name w:val="Hlavička Char"/>
    <w:basedOn w:val="Predvolenpsmoodseku"/>
    <w:link w:val="Hlavika"/>
    <w:uiPriority w:val="99"/>
    <w:rsid w:val="008D691D"/>
    <w:rPr>
      <w:rFonts w:ascii="Arial" w:hAnsi="Arial" w:cs="Times New Roman"/>
      <w:szCs w:val="24"/>
      <w:lang w:eastAsia="sk-SK"/>
    </w:rPr>
  </w:style>
  <w:style w:type="paragraph" w:styleId="Pta">
    <w:name w:val="footer"/>
    <w:basedOn w:val="Normlny"/>
    <w:link w:val="PtaChar"/>
    <w:uiPriority w:val="99"/>
    <w:unhideWhenUsed/>
    <w:rsid w:val="008D691D"/>
    <w:pPr>
      <w:tabs>
        <w:tab w:val="center" w:pos="4535"/>
        <w:tab w:val="right" w:pos="9071"/>
      </w:tabs>
    </w:pPr>
  </w:style>
  <w:style w:type="character" w:customStyle="1" w:styleId="PtaChar">
    <w:name w:val="Päta Char"/>
    <w:basedOn w:val="Predvolenpsmoodseku"/>
    <w:link w:val="Pta"/>
    <w:uiPriority w:val="99"/>
    <w:rsid w:val="008D691D"/>
    <w:rPr>
      <w:rFonts w:ascii="Arial" w:hAnsi="Arial" w:cs="Times New Roman"/>
      <w:szCs w:val="24"/>
      <w:lang w:eastAsia="sk-SK"/>
    </w:rPr>
  </w:style>
  <w:style w:type="paragraph" w:customStyle="1" w:styleId="ICYS-TablesandFigures">
    <w:name w:val="ICYS-Tables and Figures"/>
    <w:basedOn w:val="Popis"/>
    <w:link w:val="ICYS-TablesandFiguresChar"/>
    <w:qFormat/>
    <w:rsid w:val="009618D2"/>
    <w:pPr>
      <w:keepNext/>
      <w:spacing w:before="240" w:after="240" w:line="240" w:lineRule="auto"/>
      <w:jc w:val="center"/>
    </w:pPr>
    <w:rPr>
      <w:rFonts w:asciiTheme="minorHAnsi" w:hAnsiTheme="minorHAnsi"/>
      <w:b w:val="0"/>
      <w:sz w:val="22"/>
    </w:rPr>
  </w:style>
  <w:style w:type="character" w:customStyle="1" w:styleId="PopisChar">
    <w:name w:val="Popis Char"/>
    <w:basedOn w:val="Predvolenpsmoodseku"/>
    <w:link w:val="Popis"/>
    <w:uiPriority w:val="35"/>
    <w:rsid w:val="009618D2"/>
    <w:rPr>
      <w:rFonts w:ascii="Calibri" w:eastAsia="Calibri" w:hAnsi="Calibri" w:cs="Times New Roman"/>
      <w:b/>
      <w:bCs/>
      <w:sz w:val="20"/>
      <w:szCs w:val="20"/>
    </w:rPr>
  </w:style>
  <w:style w:type="character" w:customStyle="1" w:styleId="ICYS-TablesandFiguresChar">
    <w:name w:val="ICYS-Tables and Figures Char"/>
    <w:basedOn w:val="PopisChar"/>
    <w:link w:val="ICYS-TablesandFigures"/>
    <w:rsid w:val="009618D2"/>
    <w:rPr>
      <w:rFonts w:ascii="Calibri" w:eastAsia="Calibri" w:hAnsi="Calibri" w:cs="Times New Roman"/>
      <w:b w:val="0"/>
      <w:bCs/>
      <w:sz w:val="20"/>
      <w:szCs w:val="20"/>
    </w:rPr>
  </w:style>
  <w:style w:type="paragraph" w:customStyle="1" w:styleId="Notes">
    <w:name w:val="Notes"/>
    <w:basedOn w:val="Referenceslist"/>
    <w:link w:val="NotesChar"/>
    <w:qFormat/>
    <w:rsid w:val="00AB0DB0"/>
    <w:rPr>
      <w:b/>
    </w:rPr>
  </w:style>
  <w:style w:type="character" w:customStyle="1" w:styleId="NotesChar">
    <w:name w:val="Notes Char"/>
    <w:basedOn w:val="ReferenceslistChar"/>
    <w:link w:val="Notes"/>
    <w:rsid w:val="00AB0DB0"/>
    <w:rPr>
      <w:rFonts w:ascii="Calibri" w:hAnsi="Calibri" w:cs="Times New Roman"/>
      <w:b/>
      <w:szCs w:val="24"/>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Arial"/>
    <w:qFormat/>
    <w:rsid w:val="006410DE"/>
    <w:pPr>
      <w:spacing w:after="0" w:line="240" w:lineRule="auto"/>
    </w:pPr>
    <w:rPr>
      <w:rFonts w:ascii="Arial" w:hAnsi="Arial" w:cs="Times New Roman"/>
      <w:szCs w:val="24"/>
      <w:lang w:eastAsia="sk-SK"/>
    </w:rPr>
  </w:style>
  <w:style w:type="paragraph" w:styleId="Nadpis1">
    <w:name w:val="heading 1"/>
    <w:aliases w:val="Title"/>
    <w:basedOn w:val="Normlny"/>
    <w:next w:val="Normlny"/>
    <w:link w:val="Nadpis1Char"/>
    <w:uiPriority w:val="9"/>
    <w:qFormat/>
    <w:rsid w:val="00EB3007"/>
    <w:pPr>
      <w:keepNext/>
      <w:keepLines/>
      <w:spacing w:before="240" w:after="240"/>
      <w:jc w:val="center"/>
      <w:outlineLvl w:val="0"/>
    </w:pPr>
    <w:rPr>
      <w:rFonts w:eastAsiaTheme="majorEastAsia" w:cstheme="majorBidi"/>
      <w:b/>
      <w:bCs/>
      <w:caps/>
      <w:sz w:val="24"/>
      <w:szCs w:val="28"/>
      <w:lang w:val="en-US"/>
    </w:rPr>
  </w:style>
  <w:style w:type="paragraph" w:styleId="Nadpis6">
    <w:name w:val="heading 6"/>
    <w:basedOn w:val="Normlny"/>
    <w:next w:val="Normlny"/>
    <w:link w:val="Nadpis6Char"/>
    <w:qFormat/>
    <w:rsid w:val="0094113C"/>
    <w:pPr>
      <w:keepNext/>
      <w:spacing w:before="480" w:line="360" w:lineRule="auto"/>
      <w:outlineLvl w:val="5"/>
    </w:pPr>
    <w:rPr>
      <w:rFonts w:ascii="Times New Roman" w:hAnsi="Times New Roman"/>
      <w:b/>
      <w:bCs/>
      <w:smallCaps/>
      <w:sz w:val="3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itle Char"/>
    <w:basedOn w:val="Predvolenpsmoodseku"/>
    <w:link w:val="Nadpis1"/>
    <w:uiPriority w:val="9"/>
    <w:rsid w:val="00EB3007"/>
    <w:rPr>
      <w:rFonts w:ascii="Arial" w:eastAsiaTheme="majorEastAsia" w:hAnsi="Arial" w:cstheme="majorBidi"/>
      <w:b/>
      <w:bCs/>
      <w:caps/>
      <w:sz w:val="24"/>
      <w:szCs w:val="28"/>
      <w:lang w:val="en-US" w:eastAsia="sk-SK"/>
    </w:rPr>
  </w:style>
  <w:style w:type="character" w:customStyle="1" w:styleId="Nadpis6Char">
    <w:name w:val="Nadpis 6 Char"/>
    <w:basedOn w:val="Predvolenpsmoodseku"/>
    <w:link w:val="Nadpis6"/>
    <w:rsid w:val="0094113C"/>
    <w:rPr>
      <w:rFonts w:ascii="Times New Roman" w:eastAsia="Times New Roman" w:hAnsi="Times New Roman" w:cs="Times New Roman"/>
      <w:b/>
      <w:bCs/>
      <w:smallCaps/>
      <w:sz w:val="36"/>
      <w:szCs w:val="20"/>
    </w:rPr>
  </w:style>
  <w:style w:type="paragraph" w:styleId="Bezriadkovania">
    <w:name w:val="No Spacing"/>
    <w:uiPriority w:val="1"/>
    <w:qFormat/>
    <w:rsid w:val="00BD02E1"/>
    <w:pPr>
      <w:spacing w:after="0" w:line="240" w:lineRule="auto"/>
    </w:pPr>
    <w:rPr>
      <w:rFonts w:ascii="Arial" w:hAnsi="Arial" w:cs="Times New Roman"/>
      <w:szCs w:val="24"/>
      <w:lang w:eastAsia="sk-SK"/>
    </w:rPr>
  </w:style>
  <w:style w:type="paragraph" w:customStyle="1" w:styleId="AutorsAffiliation">
    <w:name w:val="Autors;Affiliation"/>
    <w:basedOn w:val="Bezriadkovania"/>
    <w:qFormat/>
    <w:rsid w:val="00AD040A"/>
    <w:pPr>
      <w:jc w:val="center"/>
    </w:pPr>
  </w:style>
  <w:style w:type="paragraph" w:customStyle="1" w:styleId="Text">
    <w:name w:val="Text"/>
    <w:basedOn w:val="Normlny"/>
    <w:link w:val="TextChar"/>
    <w:qFormat/>
    <w:rsid w:val="00943D78"/>
    <w:pPr>
      <w:spacing w:before="60"/>
      <w:jc w:val="both"/>
    </w:pPr>
  </w:style>
  <w:style w:type="paragraph" w:customStyle="1" w:styleId="N">
    <w:name w:val="N"/>
    <w:basedOn w:val="Nadpis6"/>
    <w:link w:val="NChar"/>
    <w:qFormat/>
    <w:rsid w:val="008E0D2F"/>
    <w:rPr>
      <w:rFonts w:asciiTheme="minorHAnsi" w:hAnsiTheme="minorHAnsi"/>
      <w:sz w:val="24"/>
      <w:szCs w:val="24"/>
    </w:rPr>
  </w:style>
  <w:style w:type="paragraph" w:customStyle="1" w:styleId="Headlines2">
    <w:name w:val="Headlines 2"/>
    <w:basedOn w:val="N"/>
    <w:link w:val="Headlines2Char"/>
    <w:qFormat/>
    <w:rsid w:val="008E0D2F"/>
  </w:style>
  <w:style w:type="paragraph" w:customStyle="1" w:styleId="Headlines">
    <w:name w:val="Headlines"/>
    <w:basedOn w:val="Headlines2"/>
    <w:link w:val="HeadlinesChar"/>
    <w:qFormat/>
    <w:rsid w:val="008718ED"/>
    <w:pPr>
      <w:spacing w:before="240" w:line="240" w:lineRule="auto"/>
    </w:pPr>
    <w:rPr>
      <w:rFonts w:ascii="Calibri" w:hAnsi="Calibri"/>
      <w:caps/>
      <w:smallCaps w:val="0"/>
      <w:sz w:val="22"/>
    </w:rPr>
  </w:style>
  <w:style w:type="paragraph" w:customStyle="1" w:styleId="Autors">
    <w:name w:val="Autors"/>
    <w:aliases w:val="Affiliation"/>
    <w:basedOn w:val="Headlines"/>
    <w:link w:val="AutorsChar"/>
    <w:rsid w:val="00A261F4"/>
  </w:style>
  <w:style w:type="paragraph" w:customStyle="1" w:styleId="Autorandaffiliation">
    <w:name w:val="Autor and affiliation"/>
    <w:basedOn w:val="Autors"/>
    <w:link w:val="AutorandaffiliationChar"/>
    <w:autoRedefine/>
    <w:qFormat/>
    <w:rsid w:val="00680BEB"/>
    <w:pPr>
      <w:spacing w:before="0"/>
      <w:jc w:val="center"/>
    </w:pPr>
    <w:rPr>
      <w:b w:val="0"/>
      <w:caps w:val="0"/>
      <w:sz w:val="20"/>
    </w:rPr>
  </w:style>
  <w:style w:type="paragraph" w:styleId="Textbubliny">
    <w:name w:val="Balloon Text"/>
    <w:basedOn w:val="Normlny"/>
    <w:link w:val="TextbublinyChar"/>
    <w:uiPriority w:val="99"/>
    <w:semiHidden/>
    <w:unhideWhenUsed/>
    <w:rsid w:val="00680BEB"/>
    <w:rPr>
      <w:rFonts w:ascii="Tahoma" w:hAnsi="Tahoma" w:cs="Tahoma"/>
      <w:sz w:val="16"/>
      <w:szCs w:val="16"/>
    </w:rPr>
  </w:style>
  <w:style w:type="character" w:customStyle="1" w:styleId="TextbublinyChar">
    <w:name w:val="Text bubliny Char"/>
    <w:basedOn w:val="Predvolenpsmoodseku"/>
    <w:link w:val="Textbubliny"/>
    <w:uiPriority w:val="99"/>
    <w:semiHidden/>
    <w:rsid w:val="00680BEB"/>
    <w:rPr>
      <w:rFonts w:ascii="Tahoma" w:hAnsi="Tahoma" w:cs="Tahoma"/>
      <w:sz w:val="16"/>
      <w:szCs w:val="16"/>
      <w:lang w:eastAsia="sk-SK"/>
    </w:rPr>
  </w:style>
  <w:style w:type="paragraph" w:customStyle="1" w:styleId="Referenceslist">
    <w:name w:val="References list"/>
    <w:basedOn w:val="Text"/>
    <w:link w:val="ReferenceslistChar"/>
    <w:autoRedefine/>
    <w:qFormat/>
    <w:rsid w:val="004D2E50"/>
    <w:pPr>
      <w:spacing w:before="120" w:after="120"/>
    </w:pPr>
    <w:rPr>
      <w:rFonts w:ascii="Calibri" w:hAnsi="Calibri"/>
      <w:lang w:val="en-GB"/>
    </w:rPr>
  </w:style>
  <w:style w:type="paragraph" w:customStyle="1" w:styleId="TablesandFigures">
    <w:name w:val="Tables and Figures"/>
    <w:basedOn w:val="Normlny"/>
    <w:link w:val="TablesandFiguresChar"/>
    <w:qFormat/>
    <w:rsid w:val="00943D78"/>
    <w:pPr>
      <w:jc w:val="center"/>
    </w:pPr>
    <w:rPr>
      <w:sz w:val="20"/>
      <w:szCs w:val="18"/>
    </w:rPr>
  </w:style>
  <w:style w:type="character" w:customStyle="1" w:styleId="TextChar">
    <w:name w:val="Text Char"/>
    <w:basedOn w:val="Predvolenpsmoodseku"/>
    <w:link w:val="Text"/>
    <w:rsid w:val="00943D78"/>
    <w:rPr>
      <w:rFonts w:ascii="Arial" w:hAnsi="Arial" w:cs="Times New Roman"/>
      <w:szCs w:val="24"/>
      <w:lang w:eastAsia="sk-SK"/>
    </w:rPr>
  </w:style>
  <w:style w:type="character" w:customStyle="1" w:styleId="ReferenceslistChar">
    <w:name w:val="References list Char"/>
    <w:basedOn w:val="TextChar"/>
    <w:link w:val="Referenceslist"/>
    <w:rsid w:val="004D2E50"/>
    <w:rPr>
      <w:rFonts w:ascii="Calibri" w:hAnsi="Calibri" w:cs="Times New Roman"/>
      <w:szCs w:val="24"/>
      <w:lang w:val="en-GB" w:eastAsia="sk-SK"/>
    </w:rPr>
  </w:style>
  <w:style w:type="character" w:styleId="Hypertextovprepojenie">
    <w:name w:val="Hyperlink"/>
    <w:basedOn w:val="Predvolenpsmoodseku"/>
    <w:uiPriority w:val="99"/>
    <w:unhideWhenUsed/>
    <w:rsid w:val="00B84B83"/>
    <w:rPr>
      <w:color w:val="0000FF" w:themeColor="hyperlink"/>
      <w:u w:val="single"/>
    </w:rPr>
  </w:style>
  <w:style w:type="character" w:customStyle="1" w:styleId="TablesandFiguresChar">
    <w:name w:val="Tables and Figures Char"/>
    <w:basedOn w:val="Predvolenpsmoodseku"/>
    <w:link w:val="TablesandFigures"/>
    <w:rsid w:val="00943D78"/>
    <w:rPr>
      <w:rFonts w:ascii="Arial" w:hAnsi="Arial" w:cs="Times New Roman"/>
      <w:sz w:val="20"/>
      <w:szCs w:val="18"/>
      <w:lang w:eastAsia="sk-SK"/>
    </w:rPr>
  </w:style>
  <w:style w:type="character" w:customStyle="1" w:styleId="hps">
    <w:name w:val="hps"/>
    <w:basedOn w:val="Predvolenpsmoodseku"/>
    <w:rsid w:val="00D94741"/>
  </w:style>
  <w:style w:type="paragraph" w:customStyle="1" w:styleId="AuthorsandAffiliations">
    <w:name w:val="Authors and Affiliations"/>
    <w:basedOn w:val="Autorandaffiliation"/>
    <w:link w:val="AuthorsandAffiliationsChar"/>
    <w:qFormat/>
    <w:rsid w:val="00FC1925"/>
    <w:rPr>
      <w:lang w:val="en-GB"/>
    </w:rPr>
  </w:style>
  <w:style w:type="paragraph" w:customStyle="1" w:styleId="Authors">
    <w:name w:val="Authors"/>
    <w:basedOn w:val="AuthorsandAffiliations"/>
    <w:link w:val="AuthorsChar"/>
    <w:qFormat/>
    <w:rsid w:val="00FD644B"/>
    <w:pPr>
      <w:spacing w:before="120" w:after="120"/>
    </w:pPr>
    <w:rPr>
      <w:b/>
      <w:sz w:val="22"/>
      <w:szCs w:val="22"/>
    </w:rPr>
  </w:style>
  <w:style w:type="character" w:customStyle="1" w:styleId="NChar">
    <w:name w:val="N Char"/>
    <w:basedOn w:val="Nadpis6Char"/>
    <w:link w:val="N"/>
    <w:rsid w:val="00FC1925"/>
    <w:rPr>
      <w:rFonts w:ascii="Times New Roman" w:eastAsia="Times New Roman" w:hAnsi="Times New Roman" w:cs="Times New Roman"/>
      <w:b/>
      <w:bCs/>
      <w:smallCaps/>
      <w:sz w:val="24"/>
      <w:szCs w:val="24"/>
      <w:lang w:eastAsia="sk-SK"/>
    </w:rPr>
  </w:style>
  <w:style w:type="character" w:customStyle="1" w:styleId="Headlines2Char">
    <w:name w:val="Headlines 2 Char"/>
    <w:basedOn w:val="NChar"/>
    <w:link w:val="Headlines2"/>
    <w:rsid w:val="00FC1925"/>
    <w:rPr>
      <w:rFonts w:ascii="Times New Roman" w:eastAsia="Times New Roman" w:hAnsi="Times New Roman" w:cs="Times New Roman"/>
      <w:b/>
      <w:bCs/>
      <w:smallCaps/>
      <w:sz w:val="24"/>
      <w:szCs w:val="24"/>
      <w:lang w:eastAsia="sk-SK"/>
    </w:rPr>
  </w:style>
  <w:style w:type="character" w:customStyle="1" w:styleId="HeadlinesChar">
    <w:name w:val="Headlines Char"/>
    <w:basedOn w:val="Headlines2Char"/>
    <w:link w:val="Headlines"/>
    <w:rsid w:val="008718ED"/>
    <w:rPr>
      <w:rFonts w:ascii="Calibri" w:eastAsia="Times New Roman" w:hAnsi="Calibri" w:cs="Times New Roman"/>
      <w:b/>
      <w:bCs/>
      <w:caps/>
      <w:smallCaps w:val="0"/>
      <w:sz w:val="24"/>
      <w:szCs w:val="24"/>
      <w:lang w:eastAsia="sk-SK"/>
    </w:rPr>
  </w:style>
  <w:style w:type="character" w:customStyle="1" w:styleId="AutorsChar">
    <w:name w:val="Autors Char"/>
    <w:aliases w:val="Affiliation Char"/>
    <w:basedOn w:val="HeadlinesChar"/>
    <w:link w:val="Autors"/>
    <w:rsid w:val="00FC1925"/>
    <w:rPr>
      <w:rFonts w:ascii="Arial" w:eastAsia="Times New Roman" w:hAnsi="Arial" w:cs="Times New Roman"/>
      <w:b/>
      <w:bCs/>
      <w:caps/>
      <w:smallCaps w:val="0"/>
      <w:sz w:val="24"/>
      <w:szCs w:val="24"/>
      <w:lang w:eastAsia="sk-SK"/>
    </w:rPr>
  </w:style>
  <w:style w:type="character" w:customStyle="1" w:styleId="AutorandaffiliationChar">
    <w:name w:val="Autor and affiliation Char"/>
    <w:basedOn w:val="AutorsChar"/>
    <w:link w:val="Autorandaffiliation"/>
    <w:rsid w:val="00FC1925"/>
    <w:rPr>
      <w:rFonts w:ascii="Arial" w:eastAsia="Times New Roman" w:hAnsi="Arial" w:cs="Times New Roman"/>
      <w:b w:val="0"/>
      <w:bCs/>
      <w:caps w:val="0"/>
      <w:smallCaps w:val="0"/>
      <w:sz w:val="20"/>
      <w:szCs w:val="24"/>
      <w:lang w:eastAsia="sk-SK"/>
    </w:rPr>
  </w:style>
  <w:style w:type="character" w:customStyle="1" w:styleId="AuthorsandAffiliationsChar">
    <w:name w:val="Authors and Affiliations Char"/>
    <w:basedOn w:val="AutorandaffiliationChar"/>
    <w:link w:val="AuthorsandAffiliations"/>
    <w:rsid w:val="00FC1925"/>
    <w:rPr>
      <w:rFonts w:ascii="Arial" w:eastAsia="Times New Roman" w:hAnsi="Arial" w:cs="Times New Roman"/>
      <w:b w:val="0"/>
      <w:bCs/>
      <w:caps w:val="0"/>
      <w:smallCaps w:val="0"/>
      <w:sz w:val="20"/>
      <w:szCs w:val="24"/>
      <w:lang w:val="en-GB" w:eastAsia="sk-SK"/>
    </w:rPr>
  </w:style>
  <w:style w:type="paragraph" w:customStyle="1" w:styleId="Affiliations">
    <w:name w:val="Affiliations"/>
    <w:basedOn w:val="AuthorsandAffiliations"/>
    <w:link w:val="AffiliationsChar"/>
    <w:qFormat/>
    <w:rsid w:val="00FD644B"/>
  </w:style>
  <w:style w:type="character" w:customStyle="1" w:styleId="AuthorsChar">
    <w:name w:val="Authors Char"/>
    <w:basedOn w:val="AuthorsandAffiliationsChar"/>
    <w:link w:val="Authors"/>
    <w:rsid w:val="00FD644B"/>
    <w:rPr>
      <w:rFonts w:ascii="Arial" w:eastAsia="Times New Roman" w:hAnsi="Arial" w:cs="Times New Roman"/>
      <w:b/>
      <w:bCs/>
      <w:caps w:val="0"/>
      <w:smallCaps w:val="0"/>
      <w:sz w:val="20"/>
      <w:szCs w:val="24"/>
      <w:lang w:val="en-GB" w:eastAsia="sk-SK"/>
    </w:rPr>
  </w:style>
  <w:style w:type="paragraph" w:customStyle="1" w:styleId="Text2">
    <w:name w:val="Text 2"/>
    <w:basedOn w:val="Text"/>
    <w:link w:val="Text2Char"/>
    <w:qFormat/>
    <w:rsid w:val="004D4DAD"/>
    <w:rPr>
      <w:rFonts w:ascii="Calibri" w:hAnsi="Calibri"/>
      <w:sz w:val="18"/>
      <w:szCs w:val="20"/>
      <w:lang w:val="en-GB"/>
    </w:rPr>
  </w:style>
  <w:style w:type="character" w:customStyle="1" w:styleId="AffiliationsChar">
    <w:name w:val="Affiliations Char"/>
    <w:basedOn w:val="AuthorsandAffiliationsChar"/>
    <w:link w:val="Affiliations"/>
    <w:rsid w:val="00FD644B"/>
    <w:rPr>
      <w:rFonts w:ascii="Arial" w:eastAsia="Times New Roman" w:hAnsi="Arial" w:cs="Times New Roman"/>
      <w:b w:val="0"/>
      <w:bCs/>
      <w:caps w:val="0"/>
      <w:smallCaps w:val="0"/>
      <w:sz w:val="20"/>
      <w:szCs w:val="24"/>
      <w:lang w:val="en-GB" w:eastAsia="sk-SK"/>
    </w:rPr>
  </w:style>
  <w:style w:type="paragraph" w:styleId="Textpoznmkypodiarou">
    <w:name w:val="footnote text"/>
    <w:basedOn w:val="Normlny"/>
    <w:link w:val="TextpoznmkypodiarouChar"/>
    <w:uiPriority w:val="99"/>
    <w:semiHidden/>
    <w:unhideWhenUsed/>
    <w:rsid w:val="00867369"/>
    <w:rPr>
      <w:sz w:val="20"/>
      <w:szCs w:val="20"/>
    </w:rPr>
  </w:style>
  <w:style w:type="character" w:customStyle="1" w:styleId="Text2Char">
    <w:name w:val="Text 2 Char"/>
    <w:basedOn w:val="TextChar"/>
    <w:link w:val="Text2"/>
    <w:rsid w:val="004D4DAD"/>
    <w:rPr>
      <w:rFonts w:ascii="Calibri" w:hAnsi="Calibri" w:cs="Times New Roman"/>
      <w:sz w:val="18"/>
      <w:szCs w:val="20"/>
      <w:lang w:val="en-GB" w:eastAsia="sk-SK"/>
    </w:rPr>
  </w:style>
  <w:style w:type="character" w:customStyle="1" w:styleId="TextpoznmkypodiarouChar">
    <w:name w:val="Text poznámky pod čiarou Char"/>
    <w:basedOn w:val="Predvolenpsmoodseku"/>
    <w:link w:val="Textpoznmkypodiarou"/>
    <w:uiPriority w:val="99"/>
    <w:semiHidden/>
    <w:rsid w:val="00867369"/>
    <w:rPr>
      <w:rFonts w:ascii="Arial" w:hAnsi="Arial" w:cs="Times New Roman"/>
      <w:sz w:val="20"/>
      <w:szCs w:val="20"/>
      <w:lang w:eastAsia="sk-SK"/>
    </w:rPr>
  </w:style>
  <w:style w:type="character" w:styleId="Odkaznapoznmkupodiarou">
    <w:name w:val="footnote reference"/>
    <w:basedOn w:val="Predvolenpsmoodseku"/>
    <w:uiPriority w:val="99"/>
    <w:semiHidden/>
    <w:unhideWhenUsed/>
    <w:rsid w:val="00867369"/>
    <w:rPr>
      <w:vertAlign w:val="superscript"/>
    </w:rPr>
  </w:style>
  <w:style w:type="paragraph" w:customStyle="1" w:styleId="Text-acknowledgements">
    <w:name w:val="Text - acknowledgements"/>
    <w:basedOn w:val="Text2"/>
    <w:link w:val="Text-acknowledgementsChar"/>
    <w:qFormat/>
    <w:rsid w:val="006410DE"/>
    <w:rPr>
      <w:bCs/>
      <w:sz w:val="22"/>
    </w:rPr>
  </w:style>
  <w:style w:type="character" w:customStyle="1" w:styleId="Text-acknowledgementsChar">
    <w:name w:val="Text - acknowledgements Char"/>
    <w:basedOn w:val="Text2Char"/>
    <w:link w:val="Text-acknowledgements"/>
    <w:rsid w:val="006410DE"/>
    <w:rPr>
      <w:rFonts w:ascii="Calibri" w:hAnsi="Calibri" w:cs="Times New Roman"/>
      <w:bCs/>
      <w:sz w:val="18"/>
      <w:szCs w:val="20"/>
      <w:lang w:val="en-GB" w:eastAsia="sk-SK"/>
    </w:rPr>
  </w:style>
  <w:style w:type="paragraph" w:customStyle="1" w:styleId="Title1">
    <w:name w:val="Title1"/>
    <w:basedOn w:val="Nadpis1"/>
    <w:link w:val="TITLEChar"/>
    <w:qFormat/>
    <w:rsid w:val="00072E78"/>
    <w:rPr>
      <w:rFonts w:asciiTheme="minorHAnsi" w:hAnsiTheme="minorHAnsi" w:cstheme="minorHAnsi"/>
      <w:lang w:val="en-GB"/>
    </w:rPr>
  </w:style>
  <w:style w:type="paragraph" w:customStyle="1" w:styleId="tl1">
    <w:name w:val="Štýl1"/>
    <w:basedOn w:val="ACKNOWLEDGEMENTS"/>
    <w:next w:val="Text-acknowledgements"/>
    <w:qFormat/>
    <w:rsid w:val="008718ED"/>
  </w:style>
  <w:style w:type="character" w:customStyle="1" w:styleId="TITLEChar">
    <w:name w:val="TITLE Char"/>
    <w:basedOn w:val="Nadpis1Char"/>
    <w:link w:val="Title1"/>
    <w:rsid w:val="00072E78"/>
    <w:rPr>
      <w:rFonts w:ascii="Arial" w:eastAsiaTheme="majorEastAsia" w:hAnsi="Arial" w:cstheme="minorHAnsi"/>
      <w:b/>
      <w:bCs/>
      <w:caps/>
      <w:sz w:val="24"/>
      <w:szCs w:val="28"/>
      <w:lang w:val="en-GB" w:eastAsia="sk-SK"/>
    </w:rPr>
  </w:style>
  <w:style w:type="paragraph" w:customStyle="1" w:styleId="ACKNOWLEDGEMENTS">
    <w:name w:val="ACKNOWLEDGEMENTS"/>
    <w:basedOn w:val="Headlines2"/>
    <w:next w:val="Text"/>
    <w:link w:val="ACKNOWLEDGEMENTSChar"/>
    <w:qFormat/>
    <w:rsid w:val="008718ED"/>
    <w:rPr>
      <w:rFonts w:ascii="Calibri" w:hAnsi="Calibri" w:cstheme="minorHAnsi"/>
      <w:sz w:val="22"/>
      <w:lang w:val="en-GB"/>
    </w:rPr>
  </w:style>
  <w:style w:type="character" w:customStyle="1" w:styleId="ACKNOWLEDGEMENTSChar">
    <w:name w:val="ACKNOWLEDGEMENTS Char"/>
    <w:basedOn w:val="Headlines2Char"/>
    <w:link w:val="ACKNOWLEDGEMENTS"/>
    <w:rsid w:val="008718ED"/>
    <w:rPr>
      <w:rFonts w:ascii="Calibri" w:eastAsia="Times New Roman" w:hAnsi="Calibri" w:cstheme="minorHAnsi"/>
      <w:b/>
      <w:bCs/>
      <w:smallCaps/>
      <w:sz w:val="24"/>
      <w:szCs w:val="24"/>
      <w:lang w:val="en-GB" w:eastAsia="sk-SK"/>
    </w:rPr>
  </w:style>
  <w:style w:type="paragraph" w:customStyle="1" w:styleId="tl2">
    <w:name w:val="Štýl2"/>
    <w:basedOn w:val="Headlines2"/>
    <w:qFormat/>
    <w:rsid w:val="008718ED"/>
    <w:rPr>
      <w:rFonts w:ascii="Calibri" w:hAnsi="Calibri"/>
      <w:sz w:val="22"/>
    </w:rPr>
  </w:style>
  <w:style w:type="paragraph" w:styleId="Popis">
    <w:name w:val="caption"/>
    <w:basedOn w:val="Normlny"/>
    <w:next w:val="Normlny"/>
    <w:link w:val="PopisChar"/>
    <w:uiPriority w:val="35"/>
    <w:unhideWhenUsed/>
    <w:qFormat/>
    <w:rsid w:val="007E0290"/>
    <w:pPr>
      <w:spacing w:after="200" w:line="276" w:lineRule="auto"/>
    </w:pPr>
    <w:rPr>
      <w:rFonts w:ascii="Calibri" w:eastAsia="Calibri" w:hAnsi="Calibri"/>
      <w:b/>
      <w:bCs/>
      <w:sz w:val="20"/>
      <w:szCs w:val="20"/>
      <w:lang w:eastAsia="en-US"/>
    </w:rPr>
  </w:style>
  <w:style w:type="paragraph" w:styleId="Odsekzoznamu">
    <w:name w:val="List Paragraph"/>
    <w:basedOn w:val="Normlny"/>
    <w:link w:val="OdsekzoznamuChar"/>
    <w:uiPriority w:val="34"/>
    <w:qFormat/>
    <w:rsid w:val="000E7160"/>
    <w:pPr>
      <w:spacing w:before="60" w:line="360" w:lineRule="auto"/>
      <w:ind w:left="720"/>
      <w:contextualSpacing/>
      <w:jc w:val="both"/>
    </w:pPr>
    <w:rPr>
      <w:rFonts w:ascii="Times New Roman" w:hAnsi="Times New Roman"/>
      <w:sz w:val="24"/>
      <w:lang w:eastAsia="en-US"/>
    </w:rPr>
  </w:style>
  <w:style w:type="character" w:customStyle="1" w:styleId="OdsekzoznamuChar">
    <w:name w:val="Odsek zoznamu Char"/>
    <w:basedOn w:val="Predvolenpsmoodseku"/>
    <w:link w:val="Odsekzoznamu"/>
    <w:uiPriority w:val="34"/>
    <w:rsid w:val="000E7160"/>
    <w:rPr>
      <w:rFonts w:ascii="Times New Roman" w:hAnsi="Times New Roman" w:cs="Times New Roman"/>
      <w:sz w:val="24"/>
      <w:szCs w:val="24"/>
    </w:rPr>
  </w:style>
  <w:style w:type="paragraph" w:customStyle="1" w:styleId="Default">
    <w:name w:val="Default"/>
    <w:rsid w:val="00EC10AC"/>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8D691D"/>
    <w:pPr>
      <w:tabs>
        <w:tab w:val="center" w:pos="4535"/>
        <w:tab w:val="right" w:pos="9071"/>
      </w:tabs>
    </w:pPr>
  </w:style>
  <w:style w:type="character" w:customStyle="1" w:styleId="HlavikaChar">
    <w:name w:val="Hlavička Char"/>
    <w:basedOn w:val="Predvolenpsmoodseku"/>
    <w:link w:val="Hlavika"/>
    <w:uiPriority w:val="99"/>
    <w:rsid w:val="008D691D"/>
    <w:rPr>
      <w:rFonts w:ascii="Arial" w:hAnsi="Arial" w:cs="Times New Roman"/>
      <w:szCs w:val="24"/>
      <w:lang w:eastAsia="sk-SK"/>
    </w:rPr>
  </w:style>
  <w:style w:type="paragraph" w:styleId="Pta">
    <w:name w:val="footer"/>
    <w:basedOn w:val="Normlny"/>
    <w:link w:val="PtaChar"/>
    <w:uiPriority w:val="99"/>
    <w:unhideWhenUsed/>
    <w:rsid w:val="008D691D"/>
    <w:pPr>
      <w:tabs>
        <w:tab w:val="center" w:pos="4535"/>
        <w:tab w:val="right" w:pos="9071"/>
      </w:tabs>
    </w:pPr>
  </w:style>
  <w:style w:type="character" w:customStyle="1" w:styleId="PtaChar">
    <w:name w:val="Päta Char"/>
    <w:basedOn w:val="Predvolenpsmoodseku"/>
    <w:link w:val="Pta"/>
    <w:uiPriority w:val="99"/>
    <w:rsid w:val="008D691D"/>
    <w:rPr>
      <w:rFonts w:ascii="Arial" w:hAnsi="Arial" w:cs="Times New Roman"/>
      <w:szCs w:val="24"/>
      <w:lang w:eastAsia="sk-SK"/>
    </w:rPr>
  </w:style>
  <w:style w:type="paragraph" w:customStyle="1" w:styleId="ICYS-TablesandFigures">
    <w:name w:val="ICYS-Tables and Figures"/>
    <w:basedOn w:val="Popis"/>
    <w:link w:val="ICYS-TablesandFiguresChar"/>
    <w:qFormat/>
    <w:rsid w:val="009618D2"/>
    <w:pPr>
      <w:keepNext/>
      <w:spacing w:before="240" w:after="240" w:line="240" w:lineRule="auto"/>
      <w:jc w:val="center"/>
    </w:pPr>
    <w:rPr>
      <w:rFonts w:asciiTheme="minorHAnsi" w:hAnsiTheme="minorHAnsi"/>
      <w:b w:val="0"/>
      <w:sz w:val="22"/>
    </w:rPr>
  </w:style>
  <w:style w:type="character" w:customStyle="1" w:styleId="PopisChar">
    <w:name w:val="Popis Char"/>
    <w:basedOn w:val="Predvolenpsmoodseku"/>
    <w:link w:val="Popis"/>
    <w:uiPriority w:val="35"/>
    <w:rsid w:val="009618D2"/>
    <w:rPr>
      <w:rFonts w:ascii="Calibri" w:eastAsia="Calibri" w:hAnsi="Calibri" w:cs="Times New Roman"/>
      <w:b/>
      <w:bCs/>
      <w:sz w:val="20"/>
      <w:szCs w:val="20"/>
    </w:rPr>
  </w:style>
  <w:style w:type="character" w:customStyle="1" w:styleId="ICYS-TablesandFiguresChar">
    <w:name w:val="ICYS-Tables and Figures Char"/>
    <w:basedOn w:val="PopisChar"/>
    <w:link w:val="ICYS-TablesandFigures"/>
    <w:rsid w:val="009618D2"/>
    <w:rPr>
      <w:rFonts w:ascii="Calibri" w:eastAsia="Calibri" w:hAnsi="Calibri" w:cs="Times New Roman"/>
      <w:b w:val="0"/>
      <w:bCs/>
      <w:sz w:val="20"/>
      <w:szCs w:val="20"/>
    </w:rPr>
  </w:style>
  <w:style w:type="paragraph" w:customStyle="1" w:styleId="Notes">
    <w:name w:val="Notes"/>
    <w:basedOn w:val="Referenceslist"/>
    <w:link w:val="NotesChar"/>
    <w:qFormat/>
    <w:rsid w:val="00AB0DB0"/>
    <w:rPr>
      <w:b/>
    </w:rPr>
  </w:style>
  <w:style w:type="character" w:customStyle="1" w:styleId="NotesChar">
    <w:name w:val="Notes Char"/>
    <w:basedOn w:val="ReferenceslistChar"/>
    <w:link w:val="Notes"/>
    <w:rsid w:val="00AB0DB0"/>
    <w:rPr>
      <w:rFonts w:ascii="Calibri" w:hAnsi="Calibri" w:cs="Times New Roman"/>
      <w:b/>
      <w:szCs w:val="24"/>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content.sciendo.com/view/journals/ata/ata-overview.xml" TargetMode="External"/><Relationship Id="rId4" Type="http://schemas.microsoft.com/office/2007/relationships/stylesWithEffects" Target="stylesWithEffects.xml"/><Relationship Id="rId9" Type="http://schemas.openxmlformats.org/officeDocument/2006/relationships/hyperlink" Target="mailto:ana.petrovic@uniag.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9F98-BD56-4762-92E6-D0F7D602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5353</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Instructions for Abstracts Preparation</vt:lpstr>
      <vt:lpstr>Instructions for Abstracts Preparation</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Abstracts Preparation</dc:title>
  <dc:subject>BPS 2014</dc:subject>
  <dc:creator>Vlasta Vozarova</dc:creator>
  <cp:lastModifiedBy>KF</cp:lastModifiedBy>
  <cp:revision>2</cp:revision>
  <cp:lastPrinted>2019-03-27T14:33:00Z</cp:lastPrinted>
  <dcterms:created xsi:type="dcterms:W3CDTF">2019-03-28T14:22:00Z</dcterms:created>
  <dcterms:modified xsi:type="dcterms:W3CDTF">2019-03-28T14:22:00Z</dcterms:modified>
</cp:coreProperties>
</file>